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line="261" w:lineRule="auto"/>
        <w:ind w:left="2652" w:right="929" w:hanging="1800"/>
        <w:jc w:val="left"/>
        <w:rPr>
          <w:rFonts w:hint="eastAsia" w:ascii="华文中宋" w:eastAsia="华文中宋"/>
          <w:b/>
          <w:sz w:val="36"/>
        </w:rPr>
      </w:pPr>
      <w:r>
        <w:rPr>
          <w:rFonts w:hint="eastAsia" w:ascii="华文中宋" w:eastAsia="华文中宋"/>
          <w:b/>
          <w:sz w:val="36"/>
        </w:rPr>
        <w:t>关于开展 202</w:t>
      </w:r>
      <w:r>
        <w:rPr>
          <w:rFonts w:hint="eastAsia" w:ascii="华文中宋" w:eastAsia="华文中宋"/>
          <w:b/>
          <w:sz w:val="36"/>
          <w:lang w:val="en-US" w:eastAsia="zh-CN"/>
        </w:rPr>
        <w:t>3</w:t>
      </w:r>
      <w:r>
        <w:rPr>
          <w:rFonts w:hint="eastAsia" w:ascii="华文中宋" w:eastAsia="华文中宋"/>
          <w:b/>
          <w:sz w:val="36"/>
        </w:rPr>
        <w:t xml:space="preserve"> 年上海市中小学正高级教师职称评审工作的通知</w:t>
      </w:r>
    </w:p>
    <w:p>
      <w:pPr>
        <w:pStyle w:val="3"/>
        <w:spacing w:before="409"/>
      </w:pPr>
      <w:r>
        <w:rPr>
          <w:rFonts w:hint="eastAsia"/>
        </w:rPr>
        <w:t>黄浦区教育系统各单位</w:t>
      </w:r>
      <w:r>
        <w:t>：</w:t>
      </w:r>
    </w:p>
    <w:p>
      <w:pPr>
        <w:pStyle w:val="3"/>
        <w:spacing w:line="388" w:lineRule="auto"/>
        <w:ind w:right="257" w:firstLine="600"/>
        <w:jc w:val="both"/>
      </w:pPr>
      <w:r>
        <w:rPr>
          <w:spacing w:val="-12"/>
        </w:rPr>
        <w:t>根据《上海市教育委员会 上海市人力资源和社会保障局关</w:t>
      </w:r>
      <w:r>
        <w:rPr>
          <w:spacing w:val="-8"/>
        </w:rPr>
        <w:t>于做好中小学正高级教师评聘工作的通知》</w:t>
      </w:r>
      <w:r>
        <w:t>（沪教委人〔2019〕</w:t>
      </w:r>
      <w:r>
        <w:rPr>
          <w:spacing w:val="1"/>
        </w:rPr>
        <w:t>5</w:t>
      </w:r>
      <w:r>
        <w:t>6</w:t>
      </w:r>
      <w:r>
        <w:rPr>
          <w:spacing w:val="-39"/>
        </w:rPr>
        <w:t xml:space="preserve"> 号</w:t>
      </w:r>
      <w:r>
        <w:rPr>
          <w:spacing w:val="-156"/>
        </w:rPr>
        <w:t>）</w:t>
      </w:r>
      <w:r>
        <w:t>（</w:t>
      </w:r>
      <w:r>
        <w:rPr>
          <w:spacing w:val="-16"/>
        </w:rPr>
        <w:t xml:space="preserve">以下简称 </w:t>
      </w:r>
      <w:r>
        <w:rPr>
          <w:spacing w:val="1"/>
        </w:rPr>
        <w:t>5</w:t>
      </w:r>
      <w:r>
        <w:t>6</w:t>
      </w:r>
      <w:r>
        <w:rPr>
          <w:spacing w:val="-26"/>
        </w:rPr>
        <w:t xml:space="preserve"> 号文</w:t>
      </w:r>
      <w:r>
        <w:rPr>
          <w:spacing w:val="-5"/>
        </w:rPr>
        <w:t>）</w:t>
      </w:r>
      <w:r>
        <w:rPr>
          <w:spacing w:val="-9"/>
        </w:rPr>
        <w:t>文件精神，</w:t>
      </w:r>
      <w:r>
        <w:rPr>
          <w:rFonts w:hint="eastAsia"/>
          <w:spacing w:val="-9"/>
        </w:rPr>
        <w:t>按照上海市教育评估院的工作安排，结合我区实际情况，现将202</w:t>
      </w:r>
      <w:r>
        <w:rPr>
          <w:rFonts w:hint="eastAsia"/>
          <w:spacing w:val="-9"/>
          <w:lang w:val="en-US" w:eastAsia="zh-CN"/>
        </w:rPr>
        <w:t>3</w:t>
      </w:r>
      <w:r>
        <w:rPr>
          <w:rFonts w:hint="eastAsia"/>
          <w:spacing w:val="-9"/>
        </w:rPr>
        <w:t>年度上海市中小学正高级教师职称评审工作有关事项通知如下</w:t>
      </w:r>
      <w:r>
        <w:t>：</w:t>
      </w:r>
    </w:p>
    <w:p>
      <w:pPr>
        <w:pStyle w:val="3"/>
        <w:spacing w:before="5"/>
        <w:ind w:left="679"/>
        <w:rPr>
          <w:rFonts w:hint="eastAsia" w:ascii="黑体" w:eastAsia="黑体"/>
        </w:rPr>
      </w:pPr>
      <w:r>
        <w:rPr>
          <w:rFonts w:hint="eastAsia" w:ascii="黑体" w:eastAsia="黑体"/>
        </w:rPr>
        <w:t>一、受理范围</w:t>
      </w:r>
    </w:p>
    <w:p>
      <w:pPr>
        <w:pStyle w:val="10"/>
        <w:numPr>
          <w:ilvl w:val="0"/>
          <w:numId w:val="1"/>
        </w:numPr>
        <w:tabs>
          <w:tab w:val="left" w:pos="1023"/>
        </w:tabs>
        <w:spacing w:before="240" w:after="0" w:line="240" w:lineRule="auto"/>
        <w:ind w:left="1022" w:right="0" w:hanging="303"/>
        <w:jc w:val="left"/>
        <w:rPr>
          <w:sz w:val="30"/>
        </w:rPr>
      </w:pPr>
      <w:r>
        <w:rPr>
          <w:spacing w:val="-11"/>
          <w:sz w:val="30"/>
        </w:rPr>
        <w:t>受理范围依照</w:t>
      </w:r>
      <w:r>
        <w:rPr>
          <w:rFonts w:hint="eastAsia"/>
          <w:spacing w:val="-11"/>
          <w:sz w:val="30"/>
          <w:lang w:val="en-US" w:eastAsia="zh-CN"/>
        </w:rPr>
        <w:t>沪教委人[2019]</w:t>
      </w:r>
      <w:r>
        <w:rPr>
          <w:spacing w:val="-11"/>
          <w:sz w:val="30"/>
        </w:rPr>
        <w:t xml:space="preserve"> </w:t>
      </w:r>
      <w:r>
        <w:rPr>
          <w:sz w:val="30"/>
        </w:rPr>
        <w:t>56</w:t>
      </w:r>
      <w:r>
        <w:rPr>
          <w:spacing w:val="-10"/>
          <w:sz w:val="30"/>
        </w:rPr>
        <w:t xml:space="preserve"> 号文件有关规定。</w:t>
      </w:r>
    </w:p>
    <w:p>
      <w:pPr>
        <w:pStyle w:val="10"/>
        <w:numPr>
          <w:ilvl w:val="0"/>
          <w:numId w:val="1"/>
        </w:numPr>
        <w:tabs>
          <w:tab w:val="left" w:pos="1023"/>
        </w:tabs>
        <w:spacing w:before="239" w:after="0" w:line="388" w:lineRule="auto"/>
        <w:ind w:left="120" w:right="108" w:firstLine="600"/>
        <w:jc w:val="left"/>
        <w:rPr>
          <w:sz w:val="30"/>
        </w:rPr>
      </w:pPr>
      <w:r>
        <w:rPr>
          <w:spacing w:val="-10"/>
          <w:sz w:val="30"/>
        </w:rPr>
        <w:t>受理学科：</w:t>
      </w:r>
      <w:bookmarkStart w:id="0" w:name="OLE_LINK1"/>
      <w:r>
        <w:rPr>
          <w:spacing w:val="-10"/>
          <w:sz w:val="30"/>
        </w:rPr>
        <w:t>语文、政治、德育一、德育二、教育管理、数</w:t>
      </w:r>
      <w:r>
        <w:rPr>
          <w:spacing w:val="-18"/>
          <w:sz w:val="30"/>
        </w:rPr>
        <w:t>学、物理、化学、外语、历史、地理、生物、体育、音乐、美术、</w:t>
      </w:r>
      <w:r>
        <w:rPr>
          <w:spacing w:val="-8"/>
          <w:sz w:val="30"/>
        </w:rPr>
        <w:t>劳动技术教育、校外教育、计算机、教育和心理学、幼教、跨学科教育、特殊教育。</w:t>
      </w:r>
    </w:p>
    <w:bookmarkEnd w:id="0"/>
    <w:p>
      <w:pPr>
        <w:pStyle w:val="10"/>
        <w:numPr>
          <w:ilvl w:val="0"/>
          <w:numId w:val="1"/>
        </w:numPr>
        <w:tabs>
          <w:tab w:val="left" w:pos="1023"/>
        </w:tabs>
        <w:spacing w:before="6" w:after="0" w:line="388" w:lineRule="auto"/>
        <w:ind w:left="120" w:right="165" w:firstLine="600"/>
        <w:jc w:val="left"/>
        <w:rPr>
          <w:sz w:val="30"/>
        </w:rPr>
      </w:pPr>
      <w:r>
        <w:rPr>
          <w:spacing w:val="-4"/>
          <w:sz w:val="30"/>
        </w:rPr>
        <w:t>在高等学校或中等职业学校取得教师系列正高级职称，流</w:t>
      </w:r>
      <w:r>
        <w:rPr>
          <w:spacing w:val="-10"/>
          <w:sz w:val="30"/>
        </w:rPr>
        <w:t xml:space="preserve">动到中小学教师岗位上任教满 </w:t>
      </w:r>
      <w:r>
        <w:rPr>
          <w:sz w:val="30"/>
        </w:rPr>
        <w:t>2</w:t>
      </w:r>
      <w:r>
        <w:rPr>
          <w:spacing w:val="-10"/>
          <w:sz w:val="30"/>
        </w:rPr>
        <w:t xml:space="preserve"> 年可申请转评，</w:t>
      </w:r>
      <w:r>
        <w:rPr>
          <w:rFonts w:hint="eastAsia"/>
          <w:spacing w:val="-10"/>
          <w:sz w:val="30"/>
          <w:lang w:val="en-US" w:eastAsia="zh-CN"/>
        </w:rPr>
        <w:t>文件规定详见《关于做好高等学校和中等职业学校教师转评中小学教师职称工作的通知》</w:t>
      </w:r>
      <w:r>
        <w:rPr>
          <w:spacing w:val="-10"/>
          <w:sz w:val="30"/>
        </w:rPr>
        <w:t>。</w:t>
      </w:r>
      <w:r>
        <w:rPr>
          <w:rFonts w:hint="eastAsia"/>
          <w:spacing w:val="-10"/>
          <w:sz w:val="30"/>
        </w:rPr>
        <w:t>（如有此类对象，请先联系人才中心）</w:t>
      </w:r>
    </w:p>
    <w:p>
      <w:pPr>
        <w:pStyle w:val="3"/>
        <w:spacing w:before="2"/>
        <w:ind w:left="679"/>
        <w:rPr>
          <w:rFonts w:hint="eastAsia" w:ascii="黑体" w:eastAsia="黑体"/>
        </w:rPr>
      </w:pPr>
      <w:r>
        <w:rPr>
          <w:rFonts w:hint="eastAsia" w:ascii="黑体" w:eastAsia="黑体"/>
        </w:rPr>
        <w:t>二、申报要求</w:t>
      </w:r>
    </w:p>
    <w:p>
      <w:pPr>
        <w:pStyle w:val="3"/>
        <w:spacing w:before="239" w:line="388" w:lineRule="auto"/>
        <w:ind w:right="108" w:firstLine="559"/>
        <w:rPr>
          <w:highlight w:val="none"/>
        </w:rPr>
      </w:pPr>
      <w:r>
        <w:rPr>
          <w:highlight w:val="none"/>
        </w:rPr>
        <w:t>（一）申报中小学教师正高级职称评审人员，应完全符合 56 号文件中的评聘条件，其师德表现、教育教学能力、教育教学研究水平、学历、任职资历等均应符合文件所规定的要求，一般</w:t>
      </w:r>
      <w:r>
        <w:rPr>
          <w:rFonts w:hint="eastAsia"/>
          <w:highlight w:val="none"/>
          <w:lang w:val="en-US" w:eastAsia="zh-CN"/>
        </w:rPr>
        <w:t>其</w:t>
      </w:r>
      <w:r>
        <w:rPr>
          <w:highlight w:val="none"/>
        </w:rPr>
        <w:t>教科研成果须已通过同行专家鉴定并在规定的有效期内。</w:t>
      </w:r>
    </w:p>
    <w:p>
      <w:pPr>
        <w:pStyle w:val="3"/>
        <w:keepNext w:val="0"/>
        <w:keepLines w:val="0"/>
        <w:pageBreakBefore w:val="0"/>
        <w:widowControl w:val="0"/>
        <w:kinsoku/>
        <w:wordWrap/>
        <w:overflowPunct/>
        <w:topLinePunct w:val="0"/>
        <w:autoSpaceDE w:val="0"/>
        <w:autoSpaceDN w:val="0"/>
        <w:bidi w:val="0"/>
        <w:adjustRightInd/>
        <w:snapToGrid/>
        <w:spacing w:before="0" w:line="389" w:lineRule="auto"/>
        <w:ind w:left="119" w:right="108" w:firstLine="561"/>
        <w:textAlignment w:val="auto"/>
        <w:rPr>
          <w:highlight w:val="none"/>
        </w:rPr>
      </w:pPr>
      <w:r>
        <w:rPr>
          <w:highlight w:val="none"/>
        </w:rPr>
        <w:t>（二</w:t>
      </w:r>
      <w:r>
        <w:rPr>
          <w:spacing w:val="-65"/>
          <w:highlight w:val="none"/>
        </w:rPr>
        <w:t>）</w:t>
      </w:r>
      <w:r>
        <w:rPr>
          <w:spacing w:val="-6"/>
          <w:highlight w:val="none"/>
        </w:rPr>
        <w:t xml:space="preserve">区推荐对象中流动人员应占 </w:t>
      </w:r>
      <w:r>
        <w:rPr>
          <w:highlight w:val="none"/>
        </w:rPr>
        <w:t>30</w:t>
      </w:r>
      <w:r>
        <w:rPr>
          <w:spacing w:val="-10"/>
          <w:highlight w:val="none"/>
        </w:rPr>
        <w:t>%。</w:t>
      </w:r>
      <w:r>
        <w:rPr>
          <w:rFonts w:hint="eastAsia"/>
          <w:spacing w:val="-10"/>
          <w:highlight w:val="none"/>
          <w:lang w:val="en-US" w:eastAsia="zh-CN"/>
        </w:rPr>
        <w:t>学校</w:t>
      </w:r>
      <w:r>
        <w:rPr>
          <w:spacing w:val="-11"/>
          <w:highlight w:val="none"/>
        </w:rPr>
        <w:t xml:space="preserve">应将破格申报、近 </w:t>
      </w:r>
      <w:r>
        <w:rPr>
          <w:highlight w:val="none"/>
        </w:rPr>
        <w:t>10</w:t>
      </w:r>
      <w:r>
        <w:rPr>
          <w:spacing w:val="-10"/>
          <w:highlight w:val="none"/>
        </w:rPr>
        <w:t xml:space="preserve"> 年内没有流动经历、</w:t>
      </w:r>
      <w:r>
        <w:rPr>
          <w:highlight w:val="none"/>
        </w:rPr>
        <w:t>45</w:t>
      </w:r>
      <w:r>
        <w:rPr>
          <w:spacing w:val="-10"/>
          <w:highlight w:val="none"/>
        </w:rPr>
        <w:t xml:space="preserve"> 周岁以下只有一所</w:t>
      </w:r>
      <w:r>
        <w:rPr>
          <w:spacing w:val="-13"/>
          <w:highlight w:val="none"/>
        </w:rPr>
        <w:t>学校任教经历的人员列为流动人员，同一学校</w:t>
      </w:r>
      <w:r>
        <w:rPr>
          <w:highlight w:val="none"/>
        </w:rPr>
        <w:t>（单位</w:t>
      </w:r>
      <w:r>
        <w:rPr>
          <w:spacing w:val="-32"/>
          <w:highlight w:val="none"/>
        </w:rPr>
        <w:t>）</w:t>
      </w:r>
      <w:r>
        <w:rPr>
          <w:spacing w:val="-38"/>
          <w:highlight w:val="none"/>
        </w:rPr>
        <w:t xml:space="preserve">有 </w:t>
      </w:r>
      <w:r>
        <w:rPr>
          <w:highlight w:val="none"/>
        </w:rPr>
        <w:t>4</w:t>
      </w:r>
      <w:r>
        <w:rPr>
          <w:spacing w:val="-26"/>
          <w:highlight w:val="none"/>
        </w:rPr>
        <w:t xml:space="preserve"> 名参</w:t>
      </w:r>
      <w:r>
        <w:rPr>
          <w:spacing w:val="-17"/>
          <w:highlight w:val="none"/>
        </w:rPr>
        <w:t>评的，至少有</w:t>
      </w:r>
      <w:r>
        <w:rPr>
          <w:highlight w:val="none"/>
        </w:rPr>
        <w:t>1</w:t>
      </w:r>
      <w:r>
        <w:rPr>
          <w:spacing w:val="-14"/>
          <w:highlight w:val="none"/>
        </w:rPr>
        <w:t>人须流动，聚焦推进乡村学校、公办初中强校工</w:t>
      </w:r>
      <w:r>
        <w:rPr>
          <w:highlight w:val="none"/>
        </w:rPr>
        <w:t>程实验校、新城学校的建设，促进人才有序流动。</w:t>
      </w:r>
    </w:p>
    <w:p>
      <w:pPr>
        <w:pStyle w:val="3"/>
        <w:spacing w:before="3"/>
        <w:ind w:left="720"/>
      </w:pPr>
      <w:r>
        <w:t>（三）根据 56 号文件精神，取得正高级教师职称的人员，</w:t>
      </w:r>
    </w:p>
    <w:p>
      <w:pPr>
        <w:pStyle w:val="3"/>
        <w:spacing w:line="388" w:lineRule="auto"/>
        <w:ind w:right="257"/>
      </w:pPr>
      <w:r>
        <w:rPr>
          <w:spacing w:val="-8"/>
        </w:rPr>
        <w:t xml:space="preserve">由所在单位聘任为正高级教师，对应专业技术 </w:t>
      </w:r>
      <w:r>
        <w:t>4</w:t>
      </w:r>
      <w:r>
        <w:rPr>
          <w:spacing w:val="-19"/>
        </w:rPr>
        <w:t xml:space="preserve"> 级岗位。各单位</w:t>
      </w:r>
      <w:r>
        <w:t>的岗位设置方案暂不作变更。</w:t>
      </w:r>
    </w:p>
    <w:p>
      <w:pPr>
        <w:pStyle w:val="3"/>
        <w:spacing w:before="2" w:line="388" w:lineRule="auto"/>
        <w:ind w:right="257" w:firstLine="600"/>
        <w:jc w:val="both"/>
      </w:pPr>
      <w:r>
        <w:rPr>
          <w:spacing w:val="-7"/>
        </w:rPr>
        <w:t>通过流动名额申报并评审通过的教师，须聘任到乡村学校或</w:t>
      </w:r>
      <w:r>
        <w:rPr>
          <w:spacing w:val="-13"/>
        </w:rPr>
        <w:t xml:space="preserve">初中“强校工程”实验校担任正高级教师任教 </w:t>
      </w:r>
      <w:r>
        <w:t>3</w:t>
      </w:r>
      <w:r>
        <w:rPr>
          <w:spacing w:val="-17"/>
        </w:rPr>
        <w:t xml:space="preserve"> 年或以上，其中</w:t>
      </w:r>
      <w:r>
        <w:rPr>
          <w:spacing w:val="-8"/>
        </w:rPr>
        <w:t>初中及以上学段的教师，须流动到初中“强校工程”实验校或初</w:t>
      </w:r>
      <w:r>
        <w:rPr>
          <w:spacing w:val="-3"/>
        </w:rPr>
        <w:t>中乡村学校。已参与特级教师或特级校长流动，且</w:t>
      </w:r>
      <w:r>
        <w:t>202</w:t>
      </w:r>
      <w:r>
        <w:rPr>
          <w:rFonts w:hint="eastAsia"/>
          <w:lang w:val="en-US" w:eastAsia="zh-CN"/>
        </w:rPr>
        <w:t>3</w:t>
      </w:r>
      <w:r>
        <w:rPr>
          <w:spacing w:val="-43"/>
        </w:rPr>
        <w:t>年</w:t>
      </w:r>
      <w:r>
        <w:t>8</w:t>
      </w:r>
      <w:r>
        <w:rPr>
          <w:spacing w:val="-32"/>
        </w:rPr>
        <w:t>月</w:t>
      </w:r>
      <w:r>
        <w:rPr>
          <w:spacing w:val="10"/>
        </w:rPr>
        <w:t>前尚未完成</w:t>
      </w:r>
      <w:r>
        <w:t>3</w:t>
      </w:r>
      <w:r>
        <w:rPr>
          <w:spacing w:val="-19"/>
        </w:rPr>
        <w:t>年流动任务的教师，以及</w:t>
      </w:r>
      <w:r>
        <w:t>3</w:t>
      </w:r>
      <w:r>
        <w:rPr>
          <w:spacing w:val="-27"/>
        </w:rPr>
        <w:t>年内到达退休年龄的</w:t>
      </w:r>
      <w:r>
        <w:t>（</w:t>
      </w:r>
      <w:r>
        <w:rPr>
          <w:spacing w:val="-15"/>
        </w:rPr>
        <w:t>同</w:t>
      </w:r>
      <w:r>
        <w:t>意延聘的除外</w:t>
      </w:r>
      <w:r>
        <w:rPr>
          <w:spacing w:val="-152"/>
        </w:rPr>
        <w:t>）</w:t>
      </w:r>
      <w:r>
        <w:t>，不列入流动范围，不得申报流动名额。</w:t>
      </w:r>
    </w:p>
    <w:p>
      <w:pPr>
        <w:pStyle w:val="3"/>
        <w:spacing w:before="3" w:line="388" w:lineRule="auto"/>
        <w:ind w:right="257" w:firstLine="600"/>
        <w:jc w:val="both"/>
      </w:pPr>
      <w:r>
        <w:t>（四）</w:t>
      </w:r>
      <w:r>
        <w:rPr>
          <w:spacing w:val="-19"/>
        </w:rPr>
        <w:t xml:space="preserve">根据 </w:t>
      </w:r>
      <w:r>
        <w:t>56</w:t>
      </w:r>
      <w:r>
        <w:rPr>
          <w:spacing w:val="-8"/>
        </w:rPr>
        <w:t xml:space="preserve"> 号文件精神，对高评委未获通过，次年一般</w:t>
      </w:r>
      <w:r>
        <w:rPr>
          <w:spacing w:val="-14"/>
        </w:rPr>
        <w:t>不得连续申报。如新的一年在教育教学业绩或成果方面取得突出</w:t>
      </w:r>
      <w:r>
        <w:rPr>
          <w:spacing w:val="-10"/>
        </w:rPr>
        <w:t>贡献，对本市基础教育发展起到积极作用，由本人申请，且经学</w:t>
      </w:r>
      <w:r>
        <w:t>校、区教育局推荐可连续申报。</w:t>
      </w:r>
    </w:p>
    <w:p>
      <w:pPr>
        <w:pStyle w:val="3"/>
        <w:spacing w:before="5" w:line="388" w:lineRule="auto"/>
        <w:ind w:right="108" w:firstLine="600"/>
      </w:pPr>
      <w:r>
        <w:t>（五</w:t>
      </w:r>
      <w:r>
        <w:rPr>
          <w:spacing w:val="-123"/>
        </w:rPr>
        <w:t>）</w:t>
      </w:r>
      <w:r>
        <w:rPr>
          <w:spacing w:val="-12"/>
        </w:rPr>
        <w:t xml:space="preserve">为强化申报人的自律意识，营造诚实守信的评审环境， </w:t>
      </w:r>
      <w:r>
        <w:rPr>
          <w:spacing w:val="-8"/>
        </w:rPr>
        <w:t>本次评审申报人须在线签订《申报人承诺书》。</w:t>
      </w:r>
    </w:p>
    <w:p>
      <w:pPr>
        <w:spacing w:after="0" w:line="388" w:lineRule="auto"/>
        <w:sectPr>
          <w:footerReference r:id="rId5" w:type="default"/>
          <w:pgSz w:w="11910" w:h="16840"/>
          <w:pgMar w:top="1500" w:right="1540" w:bottom="1380" w:left="1680" w:header="0" w:footer="1200" w:gutter="0"/>
          <w:cols w:space="720" w:num="1"/>
        </w:sectPr>
      </w:pPr>
    </w:p>
    <w:p>
      <w:pPr>
        <w:pStyle w:val="3"/>
        <w:spacing w:before="43"/>
        <w:ind w:left="679"/>
        <w:rPr>
          <w:rFonts w:hint="eastAsia" w:ascii="黑体" w:eastAsia="黑体"/>
        </w:rPr>
      </w:pPr>
      <w:r>
        <w:rPr>
          <w:rFonts w:hint="eastAsia" w:ascii="黑体" w:eastAsia="黑体"/>
        </w:rPr>
        <w:t>三、申报工作流程</w:t>
      </w:r>
    </w:p>
    <w:p>
      <w:pPr>
        <w:pStyle w:val="3"/>
        <w:keepNext w:val="0"/>
        <w:keepLines w:val="0"/>
        <w:pageBreakBefore w:val="0"/>
        <w:widowControl w:val="0"/>
        <w:kinsoku/>
        <w:wordWrap w:val="0"/>
        <w:overflowPunct w:val="0"/>
        <w:topLinePunct w:val="0"/>
        <w:autoSpaceDE w:val="0"/>
        <w:autoSpaceDN w:val="0"/>
        <w:bidi w:val="0"/>
        <w:adjustRightInd w:val="0"/>
        <w:snapToGrid w:val="0"/>
        <w:spacing w:before="239" w:line="389" w:lineRule="auto"/>
        <w:ind w:left="119" w:right="255" w:firstLine="601"/>
        <w:jc w:val="left"/>
        <w:textAlignment w:val="auto"/>
      </w:pPr>
      <w:r>
        <w:t>根据教育信息化工作要求,本年度申报中小学教师正高级职称评审工作将实行</w:t>
      </w:r>
      <w:r>
        <w:rPr>
          <w:b/>
          <w:spacing w:val="-6"/>
          <w:u w:val="single"/>
        </w:rPr>
        <w:t>网上申报</w:t>
      </w:r>
      <w:r>
        <w:rPr>
          <w:spacing w:val="-11"/>
        </w:rPr>
        <w:t>的形式，</w:t>
      </w:r>
      <w:r>
        <w:rPr>
          <w:rFonts w:hint="eastAsia"/>
          <w:spacing w:val="-11"/>
          <w:lang w:val="en-US" w:eastAsia="zh-CN"/>
        </w:rPr>
        <w:t>所有</w:t>
      </w:r>
      <w:r>
        <w:rPr>
          <w:spacing w:val="-11"/>
        </w:rPr>
        <w:t>申报教师、学</w:t>
      </w:r>
      <w:r>
        <w:rPr>
          <w:spacing w:val="-10"/>
        </w:rPr>
        <w:t>校须在“</w:t>
      </w:r>
      <w:r>
        <w:rPr>
          <w:rFonts w:hint="eastAsia"/>
          <w:spacing w:val="-10"/>
          <w:lang w:val="en-US" w:eastAsia="zh-CN"/>
        </w:rPr>
        <w:t>上海市职称服务系统</w:t>
      </w:r>
      <w:r>
        <w:rPr>
          <w:spacing w:val="-10"/>
        </w:rPr>
        <w:t>”</w:t>
      </w:r>
      <w:r>
        <w:rPr>
          <w:rFonts w:hint="eastAsia"/>
          <w:spacing w:val="-10"/>
          <w:lang w:eastAsia="zh-CN"/>
        </w:rPr>
        <w:t>（学校</w:t>
      </w:r>
      <w:r>
        <w:rPr>
          <w:rFonts w:hint="eastAsia"/>
          <w:spacing w:val="-10"/>
          <w:lang w:val="en-US" w:eastAsia="zh-CN"/>
        </w:rPr>
        <w:t>登录网址</w:t>
      </w:r>
      <w:r>
        <w:rPr>
          <w:rFonts w:hint="eastAsia"/>
          <w:spacing w:val="-10"/>
          <w:lang w:eastAsia="zh-CN"/>
        </w:rPr>
        <w:t>：</w:t>
      </w:r>
      <w:r>
        <w:rPr>
          <w:rFonts w:hint="eastAsia"/>
          <w:spacing w:val="-10"/>
          <w:lang w:eastAsia="zh-CN"/>
        </w:rPr>
        <w:fldChar w:fldCharType="begin"/>
      </w:r>
      <w:r>
        <w:rPr>
          <w:rFonts w:hint="eastAsia"/>
          <w:spacing w:val="-10"/>
          <w:lang w:eastAsia="zh-CN"/>
        </w:rPr>
        <w:instrText xml:space="preserve"> HYPERLINK "https://www.rsj.sh.gov.cn/zcps/zcpssb/unitLoginServlet?dispatch=jyLogin" </w:instrText>
      </w:r>
      <w:r>
        <w:rPr>
          <w:rFonts w:hint="eastAsia"/>
          <w:spacing w:val="-10"/>
          <w:lang w:eastAsia="zh-CN"/>
        </w:rPr>
        <w:fldChar w:fldCharType="separate"/>
      </w:r>
      <w:r>
        <w:rPr>
          <w:rStyle w:val="7"/>
          <w:rFonts w:hint="eastAsia"/>
          <w:spacing w:val="-10"/>
          <w:lang w:eastAsia="zh-CN"/>
        </w:rPr>
        <w:t>https://www.rsj.sh.gov.cn/zcps/zcpssb/unitLoginServlet?dispatch=jyLogin</w:t>
      </w:r>
      <w:r>
        <w:rPr>
          <w:rFonts w:hint="eastAsia"/>
          <w:spacing w:val="-10"/>
          <w:lang w:eastAsia="zh-CN"/>
        </w:rPr>
        <w:fldChar w:fldCharType="end"/>
      </w:r>
      <w:r>
        <w:rPr>
          <w:rFonts w:hint="eastAsia"/>
          <w:spacing w:val="-10"/>
          <w:lang w:eastAsia="zh-CN"/>
        </w:rPr>
        <w:t xml:space="preserve"> 申报教师</w:t>
      </w:r>
      <w:r>
        <w:rPr>
          <w:rFonts w:hint="eastAsia"/>
          <w:spacing w:val="-10"/>
          <w:lang w:val="en-US" w:eastAsia="zh-CN"/>
        </w:rPr>
        <w:t>登录网址</w:t>
      </w:r>
      <w:r>
        <w:rPr>
          <w:rFonts w:hint="eastAsia"/>
          <w:spacing w:val="-10"/>
          <w:lang w:eastAsia="zh-CN"/>
        </w:rPr>
        <w:t>：</w:t>
      </w:r>
      <w:r>
        <w:rPr>
          <w:rFonts w:hint="eastAsia"/>
          <w:spacing w:val="-10"/>
          <w:lang w:eastAsia="zh-CN"/>
        </w:rPr>
        <w:fldChar w:fldCharType="begin"/>
      </w:r>
      <w:r>
        <w:rPr>
          <w:rFonts w:hint="eastAsia"/>
          <w:spacing w:val="-10"/>
          <w:lang w:eastAsia="zh-CN"/>
        </w:rPr>
        <w:instrText xml:space="preserve"> HYPERLINK "http://www.rsj.sh.gov.cn/zcps/zcpssb/index" </w:instrText>
      </w:r>
      <w:r>
        <w:rPr>
          <w:rFonts w:hint="eastAsia"/>
          <w:spacing w:val="-10"/>
          <w:lang w:eastAsia="zh-CN"/>
        </w:rPr>
        <w:fldChar w:fldCharType="separate"/>
      </w:r>
      <w:r>
        <w:rPr>
          <w:rStyle w:val="7"/>
          <w:rFonts w:hint="eastAsia"/>
          <w:spacing w:val="-10"/>
          <w:lang w:eastAsia="zh-CN"/>
        </w:rPr>
        <w:t>http://www.rsj.sh.gov.cn/zcps/zcpssb/index</w:t>
      </w:r>
      <w:r>
        <w:rPr>
          <w:rFonts w:hint="eastAsia"/>
          <w:spacing w:val="-10"/>
          <w:lang w:eastAsia="zh-CN"/>
        </w:rPr>
        <w:fldChar w:fldCharType="end"/>
      </w:r>
      <w:r>
        <w:rPr>
          <w:rFonts w:hint="eastAsia"/>
          <w:spacing w:val="-10"/>
          <w:lang w:eastAsia="zh-CN"/>
        </w:rPr>
        <w:t>）</w:t>
      </w:r>
      <w:r>
        <w:rPr>
          <w:spacing w:val="-10"/>
        </w:rPr>
        <w:t>上填写基</w:t>
      </w:r>
      <w:r>
        <w:rPr>
          <w:spacing w:val="-12"/>
        </w:rPr>
        <w:t>本信息、学校审核意见等，《申报表》</w:t>
      </w:r>
      <w:r>
        <w:rPr>
          <w:rFonts w:hint="eastAsia"/>
          <w:spacing w:val="-12"/>
          <w:lang w:val="en-US" w:eastAsia="zh-CN"/>
        </w:rPr>
        <w:t>通过系统</w:t>
      </w:r>
      <w:r>
        <w:rPr>
          <w:spacing w:val="-12"/>
        </w:rPr>
        <w:t>导出打印。</w:t>
      </w:r>
    </w:p>
    <w:p>
      <w:pPr>
        <w:pStyle w:val="3"/>
        <w:numPr>
          <w:ilvl w:val="0"/>
          <w:numId w:val="2"/>
        </w:numPr>
        <w:spacing w:before="7"/>
        <w:ind w:left="679"/>
        <w:rPr>
          <w:rFonts w:hint="eastAsia" w:ascii="黑体" w:eastAsia="黑体"/>
        </w:rPr>
      </w:pPr>
      <w:r>
        <w:rPr>
          <w:rFonts w:hint="eastAsia" w:ascii="黑体" w:eastAsia="黑体"/>
        </w:rPr>
        <w:t>日程安排</w:t>
      </w:r>
    </w:p>
    <w:p>
      <w:pPr>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1、</w:t>
      </w:r>
      <w:r>
        <w:rPr>
          <w:rFonts w:hint="eastAsia" w:ascii="仿宋_GB2312" w:hAnsi="宋体" w:eastAsia="仿宋_GB2312"/>
          <w:b/>
          <w:color w:val="000000"/>
          <w:sz w:val="28"/>
          <w:szCs w:val="28"/>
          <w:highlight w:val="none"/>
          <w:lang w:val="en-US" w:eastAsia="zh-CN"/>
        </w:rPr>
        <w:t>9</w:t>
      </w:r>
      <w:r>
        <w:rPr>
          <w:rFonts w:hint="eastAsia" w:ascii="仿宋_GB2312" w:hAnsi="宋体" w:eastAsia="仿宋_GB2312"/>
          <w:b/>
          <w:color w:val="000000"/>
          <w:sz w:val="28"/>
          <w:szCs w:val="28"/>
          <w:highlight w:val="none"/>
        </w:rPr>
        <w:t>月</w:t>
      </w:r>
      <w:r>
        <w:rPr>
          <w:rFonts w:hint="eastAsia" w:ascii="仿宋_GB2312" w:hAnsi="宋体" w:eastAsia="仿宋_GB2312"/>
          <w:b/>
          <w:color w:val="000000"/>
          <w:sz w:val="28"/>
          <w:szCs w:val="28"/>
          <w:highlight w:val="none"/>
          <w:lang w:val="en-US" w:eastAsia="zh-CN"/>
        </w:rPr>
        <w:t>11</w:t>
      </w:r>
      <w:r>
        <w:rPr>
          <w:rFonts w:hint="eastAsia" w:ascii="仿宋_GB2312" w:hAnsi="宋体" w:eastAsia="仿宋_GB2312"/>
          <w:b/>
          <w:color w:val="000000"/>
          <w:sz w:val="28"/>
          <w:szCs w:val="28"/>
          <w:highlight w:val="none"/>
        </w:rPr>
        <w:t>日（周</w:t>
      </w:r>
      <w:r>
        <w:rPr>
          <w:rFonts w:hint="eastAsia" w:ascii="仿宋_GB2312" w:hAnsi="宋体" w:eastAsia="仿宋_GB2312"/>
          <w:b/>
          <w:color w:val="000000"/>
          <w:sz w:val="28"/>
          <w:szCs w:val="28"/>
          <w:highlight w:val="none"/>
          <w:lang w:val="en-US" w:eastAsia="zh-CN"/>
        </w:rPr>
        <w:t>一</w:t>
      </w:r>
      <w:r>
        <w:rPr>
          <w:rFonts w:hint="eastAsia" w:ascii="仿宋_GB2312" w:hAnsi="宋体" w:eastAsia="仿宋_GB2312"/>
          <w:b/>
          <w:color w:val="000000"/>
          <w:sz w:val="28"/>
          <w:szCs w:val="28"/>
          <w:highlight w:val="none"/>
        </w:rPr>
        <w:t>）-</w:t>
      </w:r>
      <w:r>
        <w:rPr>
          <w:rFonts w:hint="eastAsia" w:ascii="仿宋_GB2312" w:hAnsi="宋体" w:eastAsia="仿宋_GB2312"/>
          <w:b/>
          <w:color w:val="000000"/>
          <w:sz w:val="28"/>
          <w:szCs w:val="28"/>
          <w:highlight w:val="none"/>
          <w:lang w:val="en-US" w:eastAsia="zh-CN"/>
        </w:rPr>
        <w:t>9</w:t>
      </w:r>
      <w:r>
        <w:rPr>
          <w:rFonts w:hint="eastAsia" w:ascii="仿宋_GB2312" w:hAnsi="宋体" w:eastAsia="仿宋_GB2312"/>
          <w:b/>
          <w:color w:val="000000"/>
          <w:sz w:val="28"/>
          <w:szCs w:val="28"/>
          <w:highlight w:val="none"/>
        </w:rPr>
        <w:t>月</w:t>
      </w:r>
      <w:r>
        <w:rPr>
          <w:rFonts w:hint="eastAsia" w:ascii="仿宋_GB2312" w:hAnsi="宋体" w:eastAsia="仿宋_GB2312"/>
          <w:b/>
          <w:color w:val="000000"/>
          <w:sz w:val="28"/>
          <w:szCs w:val="28"/>
          <w:highlight w:val="none"/>
          <w:lang w:val="en-US" w:eastAsia="zh-CN"/>
        </w:rPr>
        <w:t>21</w:t>
      </w:r>
      <w:r>
        <w:rPr>
          <w:rFonts w:hint="eastAsia" w:ascii="仿宋_GB2312" w:hAnsi="宋体" w:eastAsia="仿宋_GB2312"/>
          <w:b/>
          <w:color w:val="000000"/>
          <w:sz w:val="28"/>
          <w:szCs w:val="28"/>
          <w:highlight w:val="none"/>
        </w:rPr>
        <w:t>日（周</w:t>
      </w:r>
      <w:r>
        <w:rPr>
          <w:rFonts w:hint="eastAsia" w:ascii="仿宋_GB2312" w:hAnsi="宋体" w:eastAsia="仿宋_GB2312"/>
          <w:b/>
          <w:color w:val="000000"/>
          <w:sz w:val="28"/>
          <w:szCs w:val="28"/>
          <w:highlight w:val="none"/>
          <w:lang w:val="en-US" w:eastAsia="zh-CN"/>
        </w:rPr>
        <w:t>四</w:t>
      </w:r>
      <w:r>
        <w:rPr>
          <w:rFonts w:hint="eastAsia" w:ascii="仿宋_GB2312" w:hAnsi="宋体" w:eastAsia="仿宋_GB2312"/>
          <w:b/>
          <w:color w:val="000000"/>
          <w:sz w:val="28"/>
          <w:szCs w:val="28"/>
          <w:highlight w:val="none"/>
        </w:rPr>
        <w:t>）</w:t>
      </w:r>
    </w:p>
    <w:p>
      <w:pPr>
        <w:spacing w:line="56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申报阶段全面采用网上系统</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系统于9月15日开放</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，同时</w:t>
      </w:r>
      <w:r>
        <w:rPr>
          <w:rFonts w:hint="eastAsia" w:ascii="仿宋_GB2312" w:hAnsi="宋体" w:eastAsia="仿宋_GB2312"/>
          <w:b/>
          <w:bCs/>
          <w:color w:val="FF0000"/>
          <w:sz w:val="28"/>
          <w:szCs w:val="28"/>
        </w:rPr>
        <w:t>仍需申报教师提交纸质书面材料</w:t>
      </w:r>
      <w:r>
        <w:rPr>
          <w:rFonts w:hint="eastAsia" w:ascii="仿宋_GB2312" w:hAnsi="宋体" w:eastAsia="仿宋_GB2312"/>
          <w:sz w:val="28"/>
          <w:szCs w:val="28"/>
        </w:rPr>
        <w:t>（书面材料要求详见</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申报材料要求（含网上、纸质）</w:t>
      </w:r>
      <w:r>
        <w:rPr>
          <w:rFonts w:hint="eastAsia" w:ascii="仿宋_GB2312" w:hAnsi="宋体" w:eastAsia="仿宋_GB2312"/>
          <w:sz w:val="28"/>
          <w:szCs w:val="28"/>
          <w:highlight w:val="none"/>
        </w:rPr>
        <w:t>》</w:t>
      </w:r>
      <w:r>
        <w:rPr>
          <w:rFonts w:hint="eastAsia" w:ascii="仿宋_GB2312" w:hAnsi="宋体" w:eastAsia="仿宋_GB2312"/>
          <w:sz w:val="28"/>
          <w:szCs w:val="28"/>
        </w:rPr>
        <w:t>中的“纸质材料递交清单”</w:t>
      </w:r>
      <w:r>
        <w:rPr>
          <w:rFonts w:hint="eastAsia" w:ascii="仿宋_GB2312" w:hAnsi="宋体" w:eastAsia="仿宋_GB2312"/>
          <w:sz w:val="28"/>
          <w:szCs w:val="28"/>
          <w:lang w:val="en-US" w:eastAsia="zh-CN"/>
        </w:rPr>
        <w:t>及“材料装订要求”</w:t>
      </w:r>
      <w:r>
        <w:rPr>
          <w:rFonts w:hint="eastAsia" w:ascii="仿宋_GB2312" w:hAnsi="宋体" w:eastAsia="仿宋_GB2312"/>
          <w:sz w:val="28"/>
          <w:szCs w:val="28"/>
        </w:rPr>
        <w:t>）。</w:t>
      </w:r>
    </w:p>
    <w:p>
      <w:pPr>
        <w:spacing w:line="560" w:lineRule="exact"/>
        <w:ind w:firstLine="560" w:firstLineChars="200"/>
        <w:rPr>
          <w:rFonts w:hint="eastAsia" w:ascii="仿宋_GB2312" w:hAnsi="宋体" w:eastAsia="仿宋_GB2312"/>
          <w:b/>
          <w:sz w:val="28"/>
          <w:szCs w:val="28"/>
        </w:rPr>
      </w:pPr>
      <w:r>
        <w:rPr>
          <w:rFonts w:hint="eastAsia" w:ascii="仿宋_GB2312" w:hAnsi="宋体" w:eastAsia="仿宋_GB2312"/>
          <w:sz w:val="28"/>
          <w:szCs w:val="28"/>
        </w:rPr>
        <w:t>学校组织有关教师学习正高级教师职务评聘工作文件精神</w:t>
      </w:r>
      <w:r>
        <w:rPr>
          <w:rFonts w:hint="eastAsia" w:ascii="仿宋_GB2312" w:hAnsi="宋体" w:eastAsia="仿宋_GB2312"/>
          <w:sz w:val="28"/>
          <w:szCs w:val="28"/>
          <w:lang w:eastAsia="zh-CN"/>
        </w:rPr>
        <w:t>。</w:t>
      </w:r>
      <w:r>
        <w:rPr>
          <w:rFonts w:hint="eastAsia" w:ascii="仿宋_GB2312" w:hAnsi="宋体" w:eastAsia="仿宋_GB2312"/>
          <w:sz w:val="28"/>
          <w:szCs w:val="28"/>
        </w:rPr>
        <w:t>符合申</w:t>
      </w:r>
      <w:r>
        <w:rPr>
          <w:rFonts w:hint="eastAsia" w:ascii="仿宋_GB2312" w:hAnsi="宋体" w:eastAsia="仿宋_GB2312"/>
          <w:color w:val="000000"/>
          <w:sz w:val="28"/>
          <w:szCs w:val="28"/>
        </w:rPr>
        <w:t>报条件的教师提出申请、</w:t>
      </w:r>
      <w:r>
        <w:rPr>
          <w:rFonts w:hint="eastAsia" w:ascii="仿宋_GB2312" w:hAnsi="宋体" w:eastAsia="仿宋_GB2312"/>
          <w:b/>
          <w:color w:val="000000"/>
          <w:sz w:val="28"/>
          <w:szCs w:val="28"/>
        </w:rPr>
        <w:t>通过网上</w:t>
      </w:r>
      <w:r>
        <w:rPr>
          <w:rFonts w:ascii="仿宋_GB2312" w:hAnsi="宋体" w:eastAsia="仿宋_GB2312"/>
          <w:b/>
          <w:color w:val="000000"/>
          <w:sz w:val="28"/>
          <w:szCs w:val="28"/>
        </w:rPr>
        <w:t>系统</w:t>
      </w:r>
      <w:r>
        <w:rPr>
          <w:rFonts w:hint="eastAsia" w:ascii="仿宋_GB2312" w:hAnsi="宋体" w:eastAsia="仿宋_GB2312"/>
          <w:b/>
          <w:color w:val="000000"/>
          <w:sz w:val="28"/>
          <w:szCs w:val="28"/>
        </w:rPr>
        <w:t>填写申报</w:t>
      </w:r>
      <w:r>
        <w:rPr>
          <w:rFonts w:hint="eastAsia" w:ascii="仿宋_GB2312" w:hAnsi="宋体" w:eastAsia="仿宋_GB2312"/>
          <w:b/>
          <w:color w:val="000000"/>
          <w:sz w:val="28"/>
          <w:szCs w:val="28"/>
          <w:lang w:val="en-US" w:eastAsia="zh-CN"/>
        </w:rPr>
        <w:t>信息、上传申报材料等</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学校教师职务聘</w:t>
      </w:r>
      <w:r>
        <w:rPr>
          <w:rFonts w:hint="eastAsia" w:ascii="仿宋_GB2312" w:hAnsi="宋体" w:eastAsia="仿宋_GB2312"/>
          <w:sz w:val="28"/>
          <w:szCs w:val="28"/>
        </w:rPr>
        <w:t>任委员会受理本校教师正高级职务申报。</w:t>
      </w:r>
      <w:r>
        <w:rPr>
          <w:rFonts w:hint="eastAsia" w:ascii="仿宋_GB2312" w:hAnsi="宋体" w:eastAsia="仿宋_GB2312"/>
          <w:b/>
          <w:sz w:val="28"/>
          <w:szCs w:val="28"/>
        </w:rPr>
        <w:t>如有2人及以上申报的，需对申报</w:t>
      </w:r>
      <w:r>
        <w:rPr>
          <w:rFonts w:ascii="仿宋_GB2312" w:hAnsi="宋体" w:eastAsia="仿宋_GB2312"/>
          <w:b/>
          <w:sz w:val="28"/>
          <w:szCs w:val="28"/>
        </w:rPr>
        <w:t>教师进行排序</w:t>
      </w:r>
      <w:r>
        <w:rPr>
          <w:rFonts w:hint="eastAsia" w:ascii="仿宋_GB2312" w:hAnsi="宋体" w:eastAsia="仿宋_GB2312"/>
          <w:b/>
          <w:sz w:val="28"/>
          <w:szCs w:val="28"/>
        </w:rPr>
        <w:t>。</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学校教师职务聘任委员会将初审通过的本校教师申报正高级职务的材料在校内指定地点公开展示至少</w:t>
      </w:r>
      <w:r>
        <w:rPr>
          <w:rFonts w:ascii="仿宋_GB2312" w:hAnsi="宋体" w:eastAsia="仿宋_GB2312"/>
          <w:sz w:val="28"/>
          <w:szCs w:val="28"/>
        </w:rPr>
        <w:t>5</w:t>
      </w:r>
      <w:r>
        <w:rPr>
          <w:rFonts w:hint="eastAsia" w:ascii="仿宋_GB2312" w:hAnsi="宋体" w:eastAsia="仿宋_GB2312"/>
          <w:sz w:val="28"/>
          <w:szCs w:val="28"/>
        </w:rPr>
        <w:t>个工作日。</w:t>
      </w:r>
    </w:p>
    <w:p>
      <w:pPr>
        <w:spacing w:line="560" w:lineRule="exact"/>
        <w:ind w:firstLine="562" w:firstLineChars="200"/>
        <w:rPr>
          <w:rFonts w:hint="eastAsia" w:ascii="仿宋_GB2312" w:hAnsi="宋体" w:eastAsia="仿宋_GB2312"/>
          <w:sz w:val="28"/>
          <w:szCs w:val="28"/>
          <w:highlight w:val="none"/>
        </w:rPr>
      </w:pPr>
      <w:r>
        <w:rPr>
          <w:rFonts w:hint="eastAsia" w:ascii="仿宋_GB2312" w:hAnsi="宋体" w:eastAsia="仿宋_GB2312"/>
          <w:b/>
          <w:color w:val="auto"/>
          <w:sz w:val="28"/>
          <w:szCs w:val="28"/>
          <w:highlight w:val="none"/>
        </w:rPr>
        <w:t>2、</w:t>
      </w:r>
      <w:r>
        <w:rPr>
          <w:rFonts w:hint="eastAsia" w:ascii="仿宋_GB2312" w:hAnsi="宋体" w:eastAsia="仿宋_GB2312"/>
          <w:b/>
          <w:color w:val="auto"/>
          <w:sz w:val="28"/>
          <w:szCs w:val="28"/>
          <w:highlight w:val="none"/>
          <w:lang w:val="en-US" w:eastAsia="zh-CN"/>
        </w:rPr>
        <w:t>9</w:t>
      </w:r>
      <w:r>
        <w:rPr>
          <w:rFonts w:hint="eastAsia" w:ascii="仿宋_GB2312" w:hAnsi="宋体" w:eastAsia="仿宋_GB2312"/>
          <w:b/>
          <w:color w:val="auto"/>
          <w:sz w:val="28"/>
          <w:szCs w:val="28"/>
          <w:highlight w:val="none"/>
        </w:rPr>
        <w:t>月</w:t>
      </w:r>
      <w:r>
        <w:rPr>
          <w:rFonts w:hint="eastAsia" w:ascii="仿宋_GB2312" w:hAnsi="宋体" w:eastAsia="仿宋_GB2312"/>
          <w:b/>
          <w:color w:val="auto"/>
          <w:sz w:val="28"/>
          <w:szCs w:val="28"/>
          <w:highlight w:val="none"/>
          <w:lang w:val="en-US" w:eastAsia="zh-CN"/>
        </w:rPr>
        <w:t>12</w:t>
      </w:r>
      <w:r>
        <w:rPr>
          <w:rFonts w:hint="eastAsia" w:ascii="仿宋_GB2312" w:hAnsi="宋体" w:eastAsia="仿宋_GB2312"/>
          <w:b/>
          <w:color w:val="auto"/>
          <w:sz w:val="28"/>
          <w:szCs w:val="28"/>
          <w:highlight w:val="none"/>
        </w:rPr>
        <w:t>日（周</w:t>
      </w:r>
      <w:r>
        <w:rPr>
          <w:rFonts w:hint="eastAsia" w:ascii="仿宋_GB2312" w:hAnsi="宋体" w:eastAsia="仿宋_GB2312"/>
          <w:b/>
          <w:color w:val="auto"/>
          <w:sz w:val="28"/>
          <w:szCs w:val="28"/>
          <w:highlight w:val="none"/>
          <w:lang w:val="en-US" w:eastAsia="zh-CN"/>
        </w:rPr>
        <w:t>二</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下</w:t>
      </w:r>
      <w:r>
        <w:rPr>
          <w:rFonts w:hint="eastAsia" w:ascii="仿宋_GB2312" w:hAnsi="宋体" w:eastAsia="仿宋_GB2312"/>
          <w:b/>
          <w:color w:val="auto"/>
          <w:sz w:val="28"/>
          <w:szCs w:val="28"/>
          <w:highlight w:val="none"/>
        </w:rPr>
        <w:t>午</w:t>
      </w:r>
      <w:r>
        <w:rPr>
          <w:rFonts w:hint="eastAsia" w:ascii="仿宋_GB2312" w:hAnsi="宋体" w:eastAsia="仿宋_GB2312"/>
          <w:b/>
          <w:color w:val="auto"/>
          <w:sz w:val="28"/>
          <w:szCs w:val="28"/>
          <w:highlight w:val="none"/>
          <w:lang w:val="en-US" w:eastAsia="zh-CN"/>
        </w:rPr>
        <w:t>2</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u w:val="none"/>
        </w:rPr>
        <w:fldChar w:fldCharType="begin"/>
      </w:r>
      <w:r>
        <w:rPr>
          <w:rFonts w:hint="eastAsia" w:ascii="仿宋_GB2312" w:hAnsi="宋体" w:eastAsia="仿宋_GB2312"/>
          <w:b/>
          <w:color w:val="auto"/>
          <w:sz w:val="28"/>
          <w:szCs w:val="28"/>
          <w:highlight w:val="none"/>
          <w:u w:val="none"/>
        </w:rPr>
        <w:instrText xml:space="preserve"> HYPERLINK "mailto:00前，发送《正高级教师职称评审申报人员预报名册》电子稿到徐海霞邮箱（rczxxhx@hpe.cn）。" </w:instrText>
      </w:r>
      <w:r>
        <w:rPr>
          <w:rFonts w:hint="eastAsia" w:ascii="仿宋_GB2312" w:hAnsi="宋体" w:eastAsia="仿宋_GB2312"/>
          <w:b/>
          <w:color w:val="auto"/>
          <w:sz w:val="28"/>
          <w:szCs w:val="28"/>
          <w:highlight w:val="none"/>
          <w:u w:val="none"/>
        </w:rPr>
        <w:fldChar w:fldCharType="separate"/>
      </w:r>
      <w:r>
        <w:rPr>
          <w:rStyle w:val="8"/>
          <w:rFonts w:hint="eastAsia" w:ascii="仿宋_GB2312" w:hAnsi="宋体" w:eastAsia="仿宋_GB2312"/>
          <w:b/>
          <w:color w:val="auto"/>
          <w:sz w:val="28"/>
          <w:szCs w:val="28"/>
          <w:highlight w:val="none"/>
          <w:u w:val="none"/>
        </w:rPr>
        <w:t>00前</w:t>
      </w:r>
      <w:r>
        <w:rPr>
          <w:rStyle w:val="8"/>
          <w:rFonts w:hint="eastAsia" w:ascii="仿宋_GB2312" w:hAnsi="宋体" w:eastAsia="仿宋_GB2312"/>
          <w:b/>
          <w:color w:val="auto"/>
          <w:sz w:val="28"/>
          <w:szCs w:val="28"/>
          <w:highlight w:val="none"/>
          <w:u w:val="none"/>
          <w:lang w:eastAsia="zh-CN"/>
        </w:rPr>
        <w:t>：</w:t>
      </w:r>
      <w:r>
        <w:rPr>
          <w:rStyle w:val="8"/>
          <w:rFonts w:hint="eastAsia" w:ascii="仿宋_GB2312" w:hAnsi="宋体" w:eastAsia="仿宋_GB2312"/>
          <w:b/>
          <w:color w:val="auto"/>
          <w:sz w:val="28"/>
          <w:szCs w:val="28"/>
          <w:highlight w:val="none"/>
          <w:u w:val="none"/>
          <w:lang w:val="en-US" w:eastAsia="zh-CN"/>
        </w:rPr>
        <w:t>学校</w:t>
      </w:r>
      <w:r>
        <w:rPr>
          <w:rStyle w:val="8"/>
          <w:rFonts w:hint="eastAsia" w:ascii="仿宋_GB2312" w:hAnsi="宋体" w:eastAsia="仿宋_GB2312"/>
          <w:b w:val="0"/>
          <w:bCs/>
          <w:color w:val="auto"/>
          <w:sz w:val="28"/>
          <w:szCs w:val="28"/>
          <w:highlight w:val="none"/>
          <w:u w:val="none"/>
          <w:lang w:val="en-US" w:eastAsia="zh-CN"/>
        </w:rPr>
        <w:t>发送</w:t>
      </w:r>
      <w:r>
        <w:rPr>
          <w:rStyle w:val="8"/>
          <w:rFonts w:hint="eastAsia" w:ascii="仿宋_GB2312" w:hAnsi="宋体" w:eastAsia="仿宋_GB2312"/>
          <w:color w:val="auto"/>
          <w:sz w:val="28"/>
          <w:szCs w:val="28"/>
          <w:highlight w:val="none"/>
          <w:u w:val="none"/>
        </w:rPr>
        <w:t>《正高级教师职称评审申报人员预报名册》</w:t>
      </w:r>
      <w:r>
        <w:rPr>
          <w:rStyle w:val="8"/>
          <w:rFonts w:hint="eastAsia" w:ascii="仿宋_GB2312" w:hAnsi="宋体" w:eastAsia="仿宋_GB2312"/>
          <w:color w:val="auto"/>
          <w:sz w:val="28"/>
          <w:szCs w:val="28"/>
          <w:highlight w:val="none"/>
          <w:u w:val="none"/>
          <w:lang w:val="en-US" w:eastAsia="zh-CN"/>
        </w:rPr>
        <w:t>电子稿到徐海霞邮箱</w:t>
      </w:r>
      <w:r>
        <w:rPr>
          <w:rStyle w:val="8"/>
          <w:rFonts w:hint="eastAsia" w:ascii="仿宋_GB2312" w:hAnsi="宋体" w:eastAsia="仿宋_GB2312"/>
          <w:color w:val="auto"/>
          <w:sz w:val="28"/>
          <w:szCs w:val="28"/>
          <w:highlight w:val="none"/>
          <w:u w:val="none"/>
        </w:rPr>
        <w:t>（rczxxhx@hpe.cn）。</w:t>
      </w:r>
      <w:r>
        <w:rPr>
          <w:rFonts w:hint="eastAsia" w:ascii="仿宋_GB2312" w:hAnsi="宋体" w:eastAsia="仿宋_GB2312"/>
          <w:b/>
          <w:color w:val="auto"/>
          <w:sz w:val="28"/>
          <w:szCs w:val="28"/>
          <w:highlight w:val="none"/>
          <w:u w:val="none"/>
        </w:rPr>
        <w:fldChar w:fldCharType="end"/>
      </w:r>
    </w:p>
    <w:p>
      <w:pPr>
        <w:spacing w:line="560" w:lineRule="exact"/>
        <w:ind w:firstLine="562" w:firstLineChars="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3、9月14日（周四）下午2:00前</w:t>
      </w:r>
    </w:p>
    <w:p>
      <w:pPr>
        <w:spacing w:line="560" w:lineRule="exact"/>
        <w:ind w:firstLine="560" w:firstLineChars="200"/>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各校将</w:t>
      </w:r>
      <w:r>
        <w:rPr>
          <w:rFonts w:hint="eastAsia" w:ascii="仿宋_GB2312" w:hAnsi="宋体" w:eastAsia="仿宋_GB2312"/>
          <w:sz w:val="28"/>
          <w:szCs w:val="28"/>
          <w:lang w:val="en-US" w:eastAsia="zh-CN"/>
        </w:rPr>
        <w:t>申报表中</w:t>
      </w:r>
      <w:r>
        <w:rPr>
          <w:rFonts w:hint="default" w:ascii="仿宋_GB2312" w:hAnsi="宋体" w:eastAsia="仿宋_GB2312"/>
          <w:sz w:val="28"/>
          <w:szCs w:val="28"/>
          <w:lang w:val="en-US" w:eastAsia="zh-CN"/>
        </w:rPr>
        <w:t>《所在单位核实意见及事业单位岗位情况表》（份数按申报人数的3倍），交黄浦区教育人才服务中心（泗泾路5号205室）。待加盖区人社公章后，初定9月</w:t>
      </w:r>
      <w:r>
        <w:rPr>
          <w:rFonts w:hint="eastAsia" w:ascii="仿宋_GB2312" w:hAnsi="宋体" w:eastAsia="仿宋_GB2312"/>
          <w:sz w:val="28"/>
          <w:szCs w:val="28"/>
          <w:lang w:val="en-US" w:eastAsia="zh-CN"/>
        </w:rPr>
        <w:t>19</w:t>
      </w:r>
      <w:r>
        <w:rPr>
          <w:rFonts w:hint="default" w:ascii="仿宋_GB2312" w:hAnsi="宋体" w:eastAsia="仿宋_GB2312"/>
          <w:sz w:val="28"/>
          <w:szCs w:val="28"/>
          <w:lang w:val="en-US" w:eastAsia="zh-CN"/>
        </w:rPr>
        <w:t>日（周</w:t>
      </w:r>
      <w:r>
        <w:rPr>
          <w:rFonts w:hint="eastAsia" w:ascii="仿宋_GB2312" w:hAnsi="宋体" w:eastAsia="仿宋_GB2312"/>
          <w:sz w:val="28"/>
          <w:szCs w:val="28"/>
          <w:lang w:val="en-US" w:eastAsia="zh-CN"/>
        </w:rPr>
        <w:t>二</w:t>
      </w:r>
      <w:r>
        <w:rPr>
          <w:rFonts w:hint="default" w:ascii="仿宋_GB2312" w:hAnsi="宋体" w:eastAsia="仿宋_GB2312"/>
          <w:sz w:val="28"/>
          <w:szCs w:val="28"/>
          <w:lang w:val="en-US" w:eastAsia="zh-CN"/>
        </w:rPr>
        <w:t>）由人才中心发回学校。</w:t>
      </w:r>
    </w:p>
    <w:p>
      <w:pPr>
        <w:spacing w:line="560" w:lineRule="exact"/>
        <w:ind w:firstLine="560" w:firstLineChars="200"/>
        <w:rPr>
          <w:rFonts w:hint="eastAsia" w:ascii="仿宋_GB2312" w:hAnsi="宋体" w:eastAsia="仿宋_GB2312"/>
          <w:sz w:val="28"/>
          <w:szCs w:val="28"/>
          <w:u w:val="single"/>
          <w:lang w:val="en-US" w:eastAsia="zh-CN"/>
        </w:rPr>
      </w:pPr>
      <w:r>
        <w:rPr>
          <w:rFonts w:hint="eastAsia" w:ascii="仿宋_GB2312" w:hAnsi="宋体" w:eastAsia="仿宋_GB2312"/>
          <w:sz w:val="28"/>
          <w:szCs w:val="28"/>
          <w:u w:val="single"/>
          <w:lang w:val="en-US" w:eastAsia="zh-CN"/>
        </w:rPr>
        <w:t>注：</w:t>
      </w:r>
      <w:r>
        <w:rPr>
          <w:rFonts w:hint="default" w:ascii="仿宋_GB2312" w:hAnsi="宋体" w:eastAsia="仿宋_GB2312"/>
          <w:sz w:val="28"/>
          <w:szCs w:val="28"/>
          <w:u w:val="single"/>
          <w:lang w:val="en-US" w:eastAsia="zh-CN"/>
        </w:rPr>
        <w:t>学校填好</w:t>
      </w:r>
      <w:r>
        <w:rPr>
          <w:rFonts w:hint="eastAsia" w:ascii="仿宋_GB2312" w:hAnsi="宋体" w:eastAsia="仿宋_GB2312"/>
          <w:sz w:val="28"/>
          <w:szCs w:val="28"/>
          <w:u w:val="single"/>
          <w:lang w:val="en-US" w:eastAsia="zh-CN"/>
        </w:rPr>
        <w:t>“所在单位核实意见”</w:t>
      </w:r>
      <w:r>
        <w:rPr>
          <w:rFonts w:hint="default" w:ascii="仿宋_GB2312" w:hAnsi="宋体" w:eastAsia="仿宋_GB2312"/>
          <w:sz w:val="28"/>
          <w:szCs w:val="28"/>
          <w:u w:val="single"/>
          <w:lang w:val="en-US" w:eastAsia="zh-CN"/>
        </w:rPr>
        <w:t>且签名盖章</w:t>
      </w:r>
      <w:r>
        <w:rPr>
          <w:rFonts w:hint="eastAsia" w:ascii="仿宋_GB2312" w:hAnsi="宋体" w:eastAsia="仿宋_GB2312"/>
          <w:sz w:val="28"/>
          <w:szCs w:val="28"/>
          <w:u w:val="single"/>
          <w:lang w:val="en-US" w:eastAsia="zh-CN"/>
        </w:rPr>
        <w:t>。“事业单位岗位情况”不填。</w:t>
      </w:r>
    </w:p>
    <w:p>
      <w:pPr>
        <w:spacing w:line="56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3、</w:t>
      </w:r>
      <w:r>
        <w:rPr>
          <w:rFonts w:hint="eastAsia" w:ascii="仿宋_GB2312" w:hAnsi="宋体" w:eastAsia="仿宋_GB2312"/>
          <w:b/>
          <w:sz w:val="28"/>
          <w:szCs w:val="28"/>
          <w:lang w:val="en-US" w:eastAsia="zh-CN"/>
        </w:rPr>
        <w:t>9</w:t>
      </w:r>
      <w:r>
        <w:rPr>
          <w:rFonts w:hint="eastAsia" w:ascii="仿宋_GB2312" w:hAnsi="宋体" w:eastAsia="仿宋_GB2312"/>
          <w:b/>
          <w:sz w:val="28"/>
          <w:szCs w:val="28"/>
        </w:rPr>
        <w:t>月</w:t>
      </w:r>
      <w:r>
        <w:rPr>
          <w:rFonts w:hint="eastAsia" w:ascii="仿宋_GB2312" w:hAnsi="宋体" w:eastAsia="仿宋_GB2312"/>
          <w:b/>
          <w:sz w:val="28"/>
          <w:szCs w:val="28"/>
          <w:lang w:val="en-US" w:eastAsia="zh-CN"/>
        </w:rPr>
        <w:t>21</w:t>
      </w:r>
      <w:r>
        <w:rPr>
          <w:rFonts w:hint="eastAsia" w:ascii="仿宋_GB2312" w:hAnsi="宋体" w:eastAsia="仿宋_GB2312"/>
          <w:b/>
          <w:sz w:val="28"/>
          <w:szCs w:val="28"/>
        </w:rPr>
        <w:t>日（周</w:t>
      </w: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w:t>
      </w:r>
      <w:r>
        <w:rPr>
          <w:rFonts w:hint="eastAsia" w:ascii="仿宋_GB2312" w:hAnsi="宋体" w:eastAsia="仿宋_GB2312"/>
          <w:b/>
          <w:sz w:val="28"/>
          <w:szCs w:val="28"/>
          <w:lang w:val="en-US" w:eastAsia="zh-CN"/>
        </w:rPr>
        <w:t>下午4:00前</w:t>
      </w:r>
      <w:r>
        <w:rPr>
          <w:rFonts w:hint="eastAsia" w:ascii="仿宋_GB2312" w:hAnsi="宋体" w:eastAsia="仿宋_GB2312"/>
          <w:b/>
          <w:sz w:val="28"/>
          <w:szCs w:val="28"/>
        </w:rPr>
        <w:t>：</w:t>
      </w:r>
      <w:r>
        <w:rPr>
          <w:rFonts w:hint="eastAsia" w:ascii="仿宋_GB2312" w:hAnsi="宋体" w:eastAsia="仿宋_GB2312"/>
          <w:sz w:val="28"/>
          <w:szCs w:val="28"/>
          <w:lang w:val="en-US" w:eastAsia="zh-CN"/>
        </w:rPr>
        <w:t>完成平台信息填报与附件上传，</w:t>
      </w:r>
      <w:bookmarkStart w:id="1" w:name="_GoBack"/>
      <w:bookmarkEnd w:id="1"/>
      <w:r>
        <w:rPr>
          <w:rFonts w:hint="eastAsia" w:ascii="仿宋_GB2312" w:hAnsi="宋体" w:eastAsia="仿宋_GB2312"/>
          <w:b w:val="0"/>
          <w:bCs/>
          <w:sz w:val="28"/>
          <w:szCs w:val="28"/>
          <w:lang w:val="en-US" w:eastAsia="zh-CN"/>
        </w:rPr>
        <w:t>提</w:t>
      </w:r>
      <w:r>
        <w:rPr>
          <w:rFonts w:hint="eastAsia" w:ascii="仿宋_GB2312" w:hAnsi="宋体" w:eastAsia="仿宋_GB2312"/>
          <w:sz w:val="28"/>
          <w:szCs w:val="28"/>
        </w:rPr>
        <w:t>交以下</w:t>
      </w:r>
      <w:r>
        <w:rPr>
          <w:rFonts w:hint="eastAsia" w:ascii="仿宋_GB2312" w:hAnsi="宋体" w:eastAsia="仿宋_GB2312"/>
          <w:b/>
          <w:bCs/>
          <w:color w:val="FF0000"/>
          <w:sz w:val="28"/>
          <w:szCs w:val="28"/>
          <w:u w:val="single"/>
          <w:lang w:val="en-US" w:eastAsia="zh-CN"/>
        </w:rPr>
        <w:t>三</w:t>
      </w:r>
      <w:r>
        <w:rPr>
          <w:rFonts w:hint="eastAsia" w:ascii="仿宋_GB2312" w:hAnsi="宋体" w:eastAsia="仿宋_GB2312"/>
          <w:b/>
          <w:bCs/>
          <w:color w:val="FF0000"/>
          <w:sz w:val="28"/>
          <w:szCs w:val="28"/>
          <w:u w:val="single"/>
        </w:rPr>
        <w:t>种</w:t>
      </w:r>
      <w:r>
        <w:rPr>
          <w:rFonts w:hint="eastAsia" w:ascii="仿宋_GB2312" w:hAnsi="宋体" w:eastAsia="仿宋_GB2312"/>
          <w:sz w:val="28"/>
          <w:szCs w:val="28"/>
        </w:rPr>
        <w:t>材料至泗泾路5号205室</w:t>
      </w:r>
      <w:r>
        <w:rPr>
          <w:rFonts w:hint="eastAsia" w:ascii="仿宋_GB2312" w:hAnsi="宋体" w:eastAsia="仿宋_GB2312"/>
          <w:sz w:val="28"/>
          <w:szCs w:val="28"/>
          <w:lang w:eastAsia="zh-CN"/>
        </w:rPr>
        <w:t>，</w:t>
      </w:r>
      <w:r>
        <w:rPr>
          <w:rFonts w:hint="eastAsia" w:ascii="仿宋_GB2312" w:hAnsi="宋体" w:eastAsia="仿宋_GB2312"/>
          <w:sz w:val="28"/>
          <w:szCs w:val="28"/>
        </w:rPr>
        <w:t>：</w:t>
      </w:r>
    </w:p>
    <w:p>
      <w:pPr>
        <w:spacing w:line="560" w:lineRule="exact"/>
        <w:ind w:firstLine="420" w:firstLineChars="0"/>
        <w:rPr>
          <w:rFonts w:ascii="仿宋_GB2312" w:hAnsi="宋体" w:eastAsia="仿宋_GB2312"/>
          <w:b/>
          <w:sz w:val="28"/>
          <w:szCs w:val="28"/>
        </w:rPr>
      </w:pPr>
      <w:r>
        <w:rPr>
          <w:rFonts w:hint="eastAsia" w:ascii="仿宋_GB2312" w:hAnsi="宋体" w:eastAsia="仿宋_GB2312"/>
          <w:b/>
          <w:sz w:val="28"/>
          <w:szCs w:val="28"/>
        </w:rPr>
        <w:t>（</w:t>
      </w:r>
      <w:r>
        <w:rPr>
          <w:rFonts w:hint="eastAsia" w:ascii="仿宋_GB2312" w:hAnsi="宋体" w:eastAsia="仿宋_GB2312"/>
          <w:b/>
          <w:sz w:val="28"/>
          <w:szCs w:val="28"/>
          <w:lang w:val="en-US" w:eastAsia="zh-CN"/>
        </w:rPr>
        <w:t>1</w:t>
      </w:r>
      <w:r>
        <w:rPr>
          <w:rFonts w:hint="eastAsia" w:ascii="仿宋_GB2312" w:hAnsi="宋体" w:eastAsia="仿宋_GB2312"/>
          <w:b/>
          <w:sz w:val="28"/>
          <w:szCs w:val="28"/>
        </w:rPr>
        <w:t>）</w:t>
      </w:r>
      <w:r>
        <w:rPr>
          <w:rFonts w:hint="eastAsia" w:ascii="仿宋_GB2312" w:hAnsi="宋体" w:eastAsia="仿宋_GB2312"/>
          <w:b/>
          <w:sz w:val="28"/>
          <w:szCs w:val="28"/>
          <w:lang w:val="en-US" w:eastAsia="zh-CN"/>
        </w:rPr>
        <w:t>申报教师材料</w:t>
      </w:r>
      <w:r>
        <w:rPr>
          <w:rFonts w:hint="eastAsia" w:ascii="仿宋_GB2312" w:hAnsi="宋体" w:eastAsia="仿宋_GB2312"/>
          <w:b w:val="0"/>
          <w:bCs/>
          <w:sz w:val="28"/>
          <w:szCs w:val="28"/>
        </w:rPr>
        <w:t>（一人一档案袋</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封面粘贴目录，申报人签名，盖学校章</w:t>
      </w:r>
      <w:r>
        <w:rPr>
          <w:rFonts w:hint="eastAsia" w:ascii="仿宋_GB2312" w:hAnsi="宋体" w:eastAsia="仿宋_GB2312"/>
          <w:b w:val="0"/>
          <w:bCs/>
          <w:sz w:val="28"/>
          <w:szCs w:val="28"/>
        </w:rPr>
        <w:t>）</w:t>
      </w:r>
    </w:p>
    <w:p>
      <w:pPr>
        <w:spacing w:line="560" w:lineRule="exact"/>
        <w:ind w:firstLine="562" w:firstLineChars="200"/>
        <w:rPr>
          <w:rFonts w:hint="default" w:ascii="仿宋_GB2312" w:hAnsi="宋体" w:eastAsia="仿宋_GB2312"/>
          <w:b w:val="0"/>
          <w:bCs/>
          <w:sz w:val="28"/>
          <w:szCs w:val="28"/>
          <w:lang w:val="en-US" w:eastAsia="zh-CN"/>
        </w:rPr>
      </w:pPr>
      <w:r>
        <w:rPr>
          <w:rFonts w:hint="eastAsia" w:ascii="仿宋_GB2312" w:hAnsi="宋体" w:eastAsia="仿宋_GB2312"/>
          <w:b/>
          <w:sz w:val="28"/>
          <w:szCs w:val="28"/>
        </w:rPr>
        <w:t>（</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w:t>
      </w:r>
      <w:r>
        <w:rPr>
          <w:rFonts w:hint="eastAsia" w:ascii="仿宋_GB2312" w:hAnsi="宋体" w:eastAsia="仿宋_GB2312"/>
          <w:b/>
          <w:sz w:val="28"/>
          <w:szCs w:val="28"/>
          <w:lang w:val="en-US" w:eastAsia="zh-CN"/>
        </w:rPr>
        <w:t>上海市中小学正高级教师职称评审申报人员花名册纸稿</w:t>
      </w:r>
      <w:r>
        <w:rPr>
          <w:rFonts w:hint="eastAsia" w:ascii="仿宋_GB2312" w:hAnsi="宋体" w:eastAsia="仿宋_GB2312"/>
          <w:b w:val="0"/>
          <w:bCs/>
          <w:sz w:val="28"/>
          <w:szCs w:val="28"/>
        </w:rPr>
        <w:t>（一式一份</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需排序，</w:t>
      </w:r>
      <w:r>
        <w:rPr>
          <w:rFonts w:hint="eastAsia" w:ascii="仿宋_GB2312" w:hAnsi="宋体" w:eastAsia="仿宋_GB2312"/>
          <w:b w:val="0"/>
          <w:bCs/>
          <w:sz w:val="28"/>
          <w:szCs w:val="28"/>
        </w:rPr>
        <w:t>盖</w:t>
      </w:r>
      <w:r>
        <w:rPr>
          <w:rFonts w:hint="eastAsia" w:ascii="仿宋_GB2312" w:hAnsi="宋体" w:eastAsia="仿宋_GB2312"/>
          <w:b w:val="0"/>
          <w:bCs/>
          <w:sz w:val="28"/>
          <w:szCs w:val="28"/>
          <w:lang w:val="en-US" w:eastAsia="zh-CN"/>
        </w:rPr>
        <w:t>学校章</w:t>
      </w:r>
      <w:r>
        <w:rPr>
          <w:rFonts w:hint="eastAsia" w:ascii="仿宋_GB2312" w:hAnsi="宋体" w:eastAsia="仿宋_GB2312"/>
          <w:b w:val="0"/>
          <w:bCs/>
          <w:sz w:val="28"/>
          <w:szCs w:val="28"/>
        </w:rPr>
        <w:t>）</w:t>
      </w:r>
      <w:r>
        <w:rPr>
          <w:rFonts w:hint="eastAsia" w:ascii="仿宋_GB2312" w:hAnsi="宋体" w:eastAsia="仿宋_GB2312"/>
          <w:b/>
          <w:bCs w:val="0"/>
          <w:color w:val="FF0000"/>
          <w:sz w:val="28"/>
          <w:szCs w:val="28"/>
          <w:lang w:val="en-US" w:eastAsia="zh-CN"/>
        </w:rPr>
        <w:t>及电子稿（发送至rczxxhx@hpe.cn）</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w:t>
      </w:r>
      <w:r>
        <w:rPr>
          <w:rFonts w:hint="eastAsia" w:ascii="仿宋_GB2312" w:hAnsi="宋体" w:eastAsia="仿宋_GB2312"/>
          <w:b/>
          <w:sz w:val="28"/>
          <w:szCs w:val="28"/>
          <w:lang w:val="en-US" w:eastAsia="zh-CN"/>
        </w:rPr>
        <w:t>3</w:t>
      </w:r>
      <w:r>
        <w:rPr>
          <w:rFonts w:hint="eastAsia" w:ascii="仿宋_GB2312" w:hAnsi="宋体" w:eastAsia="仿宋_GB2312"/>
          <w:b/>
          <w:sz w:val="28"/>
          <w:szCs w:val="28"/>
        </w:rPr>
        <w:t>）</w:t>
      </w:r>
      <w:r>
        <w:rPr>
          <w:rFonts w:hint="eastAsia" w:ascii="仿宋_GB2312" w:hAnsi="宋体" w:eastAsia="仿宋_GB2312"/>
          <w:b/>
          <w:color w:val="auto"/>
          <w:sz w:val="28"/>
          <w:szCs w:val="28"/>
          <w:lang w:val="en-US" w:eastAsia="zh-CN"/>
        </w:rPr>
        <w:t>教育教学资源</w:t>
      </w:r>
      <w:r>
        <w:rPr>
          <w:rFonts w:hint="eastAsia" w:ascii="仿宋_GB2312" w:hAnsi="宋体" w:eastAsia="仿宋_GB2312"/>
          <w:b/>
          <w:sz w:val="28"/>
          <w:szCs w:val="28"/>
          <w:lang w:val="en-US" w:eastAsia="zh-CN"/>
        </w:rPr>
        <w:t>（一校一个U盘，每位老师一个文件夹）</w:t>
      </w:r>
      <w:r>
        <w:rPr>
          <w:rFonts w:hint="eastAsia" w:ascii="仿宋_GB2312" w:hAnsi="宋体" w:eastAsia="仿宋_GB2312"/>
          <w:b/>
          <w:sz w:val="28"/>
          <w:szCs w:val="28"/>
        </w:rPr>
        <w:t>。</w:t>
      </w:r>
    </w:p>
    <w:p>
      <w:pPr>
        <w:spacing w:line="440" w:lineRule="exact"/>
        <w:ind w:firstLine="480" w:firstLineChars="200"/>
        <w:rPr>
          <w:rFonts w:ascii="楷体" w:hAnsi="楷体" w:eastAsia="楷体"/>
          <w:bCs/>
          <w:sz w:val="24"/>
          <w:szCs w:val="28"/>
        </w:rPr>
      </w:pPr>
      <w:r>
        <w:rPr>
          <w:rFonts w:hint="eastAsia" w:ascii="楷体" w:hAnsi="楷体" w:eastAsia="楷体"/>
          <w:bCs/>
          <w:sz w:val="24"/>
          <w:szCs w:val="28"/>
        </w:rPr>
        <w:t>申报</w:t>
      </w:r>
      <w:r>
        <w:rPr>
          <w:rFonts w:ascii="楷体" w:hAnsi="楷体" w:eastAsia="楷体"/>
          <w:bCs/>
          <w:sz w:val="24"/>
          <w:szCs w:val="28"/>
        </w:rPr>
        <w:t>人员</w:t>
      </w:r>
      <w:r>
        <w:rPr>
          <w:rFonts w:hint="eastAsia" w:ascii="楷体" w:hAnsi="楷体" w:eastAsia="楷体"/>
          <w:bCs/>
          <w:sz w:val="24"/>
          <w:szCs w:val="28"/>
        </w:rPr>
        <w:t>须按</w:t>
      </w:r>
      <w:r>
        <w:rPr>
          <w:rFonts w:hint="eastAsia" w:ascii="楷体" w:hAnsi="楷体" w:eastAsia="楷体"/>
          <w:b/>
          <w:bCs w:val="0"/>
          <w:color w:val="auto"/>
          <w:sz w:val="24"/>
          <w:szCs w:val="28"/>
          <w:u w:val="single"/>
          <w:lang w:eastAsia="zh-CN"/>
        </w:rPr>
        <w:t>《202</w:t>
      </w:r>
      <w:r>
        <w:rPr>
          <w:rFonts w:hint="eastAsia" w:ascii="楷体" w:hAnsi="楷体" w:eastAsia="楷体"/>
          <w:b/>
          <w:bCs w:val="0"/>
          <w:color w:val="auto"/>
          <w:sz w:val="24"/>
          <w:szCs w:val="28"/>
          <w:u w:val="single"/>
          <w:lang w:val="en-US" w:eastAsia="zh-CN"/>
        </w:rPr>
        <w:t>3年度上海市中小学</w:t>
      </w:r>
      <w:r>
        <w:rPr>
          <w:rFonts w:hint="eastAsia" w:ascii="楷体" w:hAnsi="楷体" w:eastAsia="楷体"/>
          <w:b/>
          <w:bCs w:val="0"/>
          <w:color w:val="auto"/>
          <w:sz w:val="24"/>
          <w:szCs w:val="28"/>
          <w:u w:val="single"/>
          <w:lang w:eastAsia="zh-CN"/>
        </w:rPr>
        <w:t>正高级教师</w:t>
      </w:r>
      <w:r>
        <w:rPr>
          <w:rFonts w:hint="eastAsia" w:ascii="楷体" w:hAnsi="楷体" w:eastAsia="楷体"/>
          <w:b/>
          <w:bCs w:val="0"/>
          <w:color w:val="auto"/>
          <w:sz w:val="24"/>
          <w:szCs w:val="28"/>
          <w:u w:val="single"/>
          <w:lang w:val="en-US" w:eastAsia="zh-CN"/>
        </w:rPr>
        <w:t>职称评审</w:t>
      </w:r>
      <w:r>
        <w:rPr>
          <w:rFonts w:hint="eastAsia" w:ascii="楷体" w:hAnsi="楷体" w:eastAsia="楷体"/>
          <w:b/>
          <w:bCs w:val="0"/>
          <w:color w:val="auto"/>
          <w:sz w:val="24"/>
          <w:szCs w:val="28"/>
          <w:u w:val="single"/>
          <w:lang w:eastAsia="zh-CN"/>
        </w:rPr>
        <w:t>教育教学资源</w:t>
      </w:r>
      <w:r>
        <w:rPr>
          <w:rFonts w:hint="eastAsia" w:ascii="楷体" w:hAnsi="楷体" w:eastAsia="楷体"/>
          <w:b/>
          <w:bCs w:val="0"/>
          <w:color w:val="auto"/>
          <w:sz w:val="24"/>
          <w:szCs w:val="28"/>
          <w:u w:val="single"/>
          <w:lang w:val="en-US" w:eastAsia="zh-CN"/>
        </w:rPr>
        <w:t>的</w:t>
      </w:r>
      <w:r>
        <w:rPr>
          <w:rFonts w:hint="eastAsia" w:ascii="楷体" w:hAnsi="楷体" w:eastAsia="楷体"/>
          <w:b/>
          <w:bCs w:val="0"/>
          <w:color w:val="auto"/>
          <w:sz w:val="24"/>
          <w:szCs w:val="28"/>
          <w:u w:val="single"/>
          <w:lang w:eastAsia="zh-CN"/>
        </w:rPr>
        <w:t>要求》</w:t>
      </w:r>
      <w:r>
        <w:rPr>
          <w:rFonts w:hint="eastAsia" w:ascii="楷体" w:hAnsi="楷体" w:eastAsia="楷体"/>
          <w:bCs/>
          <w:sz w:val="24"/>
          <w:szCs w:val="28"/>
        </w:rPr>
        <w:t>提交</w:t>
      </w:r>
      <w:r>
        <w:rPr>
          <w:rFonts w:ascii="楷体" w:hAnsi="楷体" w:eastAsia="楷体"/>
          <w:bCs/>
          <w:sz w:val="24"/>
          <w:szCs w:val="28"/>
        </w:rPr>
        <w:t>教学</w:t>
      </w:r>
      <w:r>
        <w:rPr>
          <w:rFonts w:hint="eastAsia" w:ascii="楷体" w:hAnsi="楷体" w:eastAsia="楷体"/>
          <w:bCs/>
          <w:sz w:val="24"/>
          <w:szCs w:val="28"/>
          <w:lang w:val="en-US" w:eastAsia="zh-CN"/>
        </w:rPr>
        <w:t>资源电子资料</w:t>
      </w:r>
      <w:r>
        <w:rPr>
          <w:rFonts w:ascii="楷体" w:hAnsi="楷体" w:eastAsia="楷体"/>
          <w:bCs/>
          <w:sz w:val="24"/>
          <w:szCs w:val="28"/>
        </w:rPr>
        <w:t>：</w:t>
      </w:r>
    </w:p>
    <w:p>
      <w:pPr>
        <w:spacing w:line="440" w:lineRule="exact"/>
        <w:ind w:firstLine="720" w:firstLineChars="0"/>
        <w:rPr>
          <w:rFonts w:hint="eastAsia" w:ascii="Calibri" w:hAnsi="Calibri" w:eastAsia="楷体" w:cs="Calibri"/>
          <w:bCs/>
          <w:sz w:val="24"/>
          <w:szCs w:val="28"/>
          <w:lang w:eastAsia="zh-CN"/>
        </w:rPr>
      </w:pPr>
      <w:r>
        <w:rPr>
          <w:rFonts w:hint="default" w:ascii="Calibri" w:hAnsi="Calibri" w:eastAsia="楷体" w:cs="Calibri"/>
          <w:bCs/>
          <w:sz w:val="24"/>
          <w:szCs w:val="28"/>
          <w:lang w:eastAsia="zh-CN"/>
        </w:rPr>
        <w:t>①</w:t>
      </w:r>
      <w:r>
        <w:rPr>
          <w:rFonts w:hint="eastAsia" w:ascii="Calibri" w:hAnsi="Calibri" w:eastAsia="楷体" w:cs="Calibri"/>
          <w:bCs/>
          <w:sz w:val="24"/>
          <w:szCs w:val="28"/>
          <w:lang w:eastAsia="zh-CN"/>
        </w:rPr>
        <w:t>教学实录：2 课时的一般课堂教学课时（专题讲座）视频，或“空中课堂”1 课时+一般课堂教学 1 课时。</w:t>
      </w:r>
    </w:p>
    <w:p>
      <w:pPr>
        <w:spacing w:line="440" w:lineRule="exact"/>
        <w:ind w:firstLine="720" w:firstLineChars="0"/>
        <w:rPr>
          <w:rFonts w:hint="eastAsia" w:ascii="Calibri" w:hAnsi="Calibri" w:eastAsia="楷体" w:cs="Calibri"/>
          <w:bCs/>
          <w:sz w:val="24"/>
          <w:szCs w:val="28"/>
          <w:lang w:eastAsia="zh-CN"/>
        </w:rPr>
      </w:pPr>
      <w:r>
        <w:rPr>
          <w:rFonts w:hint="default" w:ascii="Calibri" w:hAnsi="Calibri" w:eastAsia="楷体" w:cs="Calibri"/>
          <w:bCs/>
          <w:sz w:val="24"/>
          <w:szCs w:val="28"/>
          <w:lang w:eastAsia="zh-CN"/>
        </w:rPr>
        <w:t>②</w:t>
      </w:r>
      <w:r>
        <w:rPr>
          <w:rFonts w:hint="eastAsia" w:ascii="Calibri" w:hAnsi="Calibri" w:eastAsia="楷体" w:cs="Calibri"/>
          <w:bCs/>
          <w:sz w:val="24"/>
          <w:szCs w:val="28"/>
          <w:lang w:eastAsia="zh-CN"/>
        </w:rPr>
        <w:t>教学设计：完整的一个单元（系列）的教学设计和教学实录 2 课时的教案。</w:t>
      </w:r>
    </w:p>
    <w:p>
      <w:pPr>
        <w:spacing w:line="440" w:lineRule="exact"/>
        <w:ind w:firstLine="720" w:firstLineChars="0"/>
        <w:rPr>
          <w:rFonts w:hint="eastAsia" w:ascii="Calibri" w:hAnsi="Calibri" w:eastAsia="楷体" w:cs="Calibri"/>
          <w:bCs/>
          <w:sz w:val="24"/>
          <w:szCs w:val="28"/>
          <w:lang w:eastAsia="zh-CN"/>
        </w:rPr>
      </w:pPr>
      <w:r>
        <w:rPr>
          <w:rFonts w:hint="default" w:ascii="Calibri" w:hAnsi="Calibri" w:eastAsia="楷体" w:cs="Calibri"/>
          <w:bCs/>
          <w:sz w:val="24"/>
          <w:szCs w:val="28"/>
          <w:lang w:eastAsia="zh-CN"/>
        </w:rPr>
        <w:t>③</w:t>
      </w:r>
      <w:r>
        <w:rPr>
          <w:rFonts w:hint="eastAsia" w:ascii="Calibri" w:hAnsi="Calibri" w:eastAsia="楷体" w:cs="Calibri"/>
          <w:bCs/>
          <w:sz w:val="24"/>
          <w:szCs w:val="28"/>
          <w:lang w:eastAsia="zh-CN"/>
        </w:rPr>
        <w:t>相关课件：教学实录的课件（PPT）、习题、教学工具等。</w:t>
      </w:r>
    </w:p>
    <w:p>
      <w:pPr>
        <w:spacing w:line="440" w:lineRule="exact"/>
        <w:ind w:firstLine="720" w:firstLineChars="0"/>
        <w:rPr>
          <w:rFonts w:hint="eastAsia" w:ascii="Calibri" w:hAnsi="Calibri" w:eastAsia="楷体" w:cs="Calibri"/>
          <w:bCs/>
          <w:sz w:val="24"/>
          <w:szCs w:val="28"/>
        </w:rPr>
      </w:pPr>
      <w:r>
        <w:rPr>
          <w:rFonts w:hint="eastAsia" w:ascii="Calibri" w:hAnsi="Calibri" w:eastAsia="楷体" w:cs="Calibri"/>
          <w:bCs/>
          <w:sz w:val="24"/>
          <w:szCs w:val="28"/>
          <w:lang w:eastAsia="zh-CN"/>
        </w:rPr>
        <w:t>④</w:t>
      </w:r>
      <w:r>
        <w:rPr>
          <w:rFonts w:hint="eastAsia" w:ascii="Calibri" w:hAnsi="Calibri" w:eastAsia="楷体" w:cs="Calibri"/>
          <w:bCs/>
          <w:sz w:val="24"/>
          <w:szCs w:val="28"/>
        </w:rPr>
        <w:t>真实性证明（</w:t>
      </w:r>
      <w:r>
        <w:rPr>
          <w:rFonts w:hint="eastAsia" w:ascii="Calibri" w:hAnsi="Calibri" w:eastAsia="楷体" w:cs="Calibri"/>
          <w:bCs/>
          <w:sz w:val="24"/>
          <w:szCs w:val="28"/>
          <w:lang w:val="en-US" w:eastAsia="zh-CN"/>
        </w:rPr>
        <w:t>签名盖章的扫描件</w:t>
      </w:r>
      <w:r>
        <w:rPr>
          <w:rFonts w:hint="eastAsia" w:ascii="Calibri" w:hAnsi="Calibri" w:eastAsia="楷体" w:cs="Calibri"/>
          <w:bCs/>
          <w:sz w:val="24"/>
          <w:szCs w:val="28"/>
        </w:rPr>
        <w:t>）：证明教学视频符合要求规定，教学 设计、相关课件等均由本人独立设计制作完成，并由</w:t>
      </w:r>
      <w:r>
        <w:rPr>
          <w:rFonts w:hint="eastAsia" w:ascii="Calibri" w:hAnsi="Calibri" w:eastAsia="楷体" w:cs="Calibri"/>
          <w:bCs/>
          <w:sz w:val="24"/>
          <w:szCs w:val="28"/>
          <w:lang w:val="en-US" w:eastAsia="zh-CN"/>
        </w:rPr>
        <w:t>申报老师、</w:t>
      </w:r>
      <w:r>
        <w:rPr>
          <w:rFonts w:hint="eastAsia" w:ascii="Calibri" w:hAnsi="Calibri" w:eastAsia="楷体" w:cs="Calibri"/>
          <w:bCs/>
          <w:sz w:val="24"/>
          <w:szCs w:val="28"/>
        </w:rPr>
        <w:t>学校法人签名并加盖学校公章。如申报教师为法人，由所在单位的聘任委员会委员（非本人）签字。</w:t>
      </w:r>
    </w:p>
    <w:p>
      <w:pPr>
        <w:spacing w:line="56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4、暂定</w:t>
      </w:r>
      <w:r>
        <w:rPr>
          <w:rFonts w:hint="eastAsia" w:ascii="仿宋_GB2312" w:hAnsi="宋体" w:eastAsia="仿宋_GB2312"/>
          <w:b/>
          <w:bCs/>
          <w:sz w:val="28"/>
          <w:szCs w:val="28"/>
          <w:highlight w:val="none"/>
        </w:rPr>
        <w:t>10月</w:t>
      </w:r>
      <w:r>
        <w:rPr>
          <w:rFonts w:hint="eastAsia" w:ascii="仿宋_GB2312" w:hAnsi="宋体" w:eastAsia="仿宋_GB2312"/>
          <w:b/>
          <w:bCs/>
          <w:sz w:val="28"/>
          <w:szCs w:val="28"/>
          <w:highlight w:val="none"/>
          <w:lang w:val="en-US" w:eastAsia="zh-CN"/>
        </w:rPr>
        <w:t>7</w:t>
      </w:r>
      <w:r>
        <w:rPr>
          <w:rFonts w:hint="eastAsia" w:ascii="仿宋_GB2312" w:hAnsi="宋体" w:eastAsia="仿宋_GB2312"/>
          <w:b/>
          <w:bCs/>
          <w:sz w:val="28"/>
          <w:szCs w:val="28"/>
          <w:highlight w:val="none"/>
        </w:rPr>
        <w:t>日（周</w:t>
      </w:r>
      <w:r>
        <w:rPr>
          <w:rFonts w:hint="eastAsia" w:ascii="仿宋_GB2312" w:hAnsi="宋体" w:eastAsia="仿宋_GB2312"/>
          <w:b/>
          <w:bCs/>
          <w:sz w:val="28"/>
          <w:szCs w:val="28"/>
          <w:highlight w:val="none"/>
          <w:lang w:val="en-US" w:eastAsia="zh-CN"/>
        </w:rPr>
        <w:t>六</w:t>
      </w:r>
      <w:r>
        <w:rPr>
          <w:rFonts w:hint="eastAsia" w:ascii="仿宋_GB2312" w:hAnsi="宋体" w:eastAsia="仿宋_GB2312"/>
          <w:b/>
          <w:bCs/>
          <w:sz w:val="28"/>
          <w:szCs w:val="28"/>
          <w:highlight w:val="none"/>
        </w:rPr>
        <w:t>）</w:t>
      </w:r>
      <w:r>
        <w:rPr>
          <w:rFonts w:hint="eastAsia" w:ascii="仿宋_GB2312" w:hAnsi="宋体" w:eastAsia="仿宋_GB2312"/>
          <w:b/>
          <w:bCs/>
          <w:sz w:val="28"/>
          <w:szCs w:val="28"/>
        </w:rPr>
        <w:t>：</w:t>
      </w:r>
      <w:r>
        <w:rPr>
          <w:rFonts w:hint="eastAsia" w:ascii="仿宋_GB2312" w:hAnsi="宋体" w:eastAsia="仿宋_GB2312"/>
          <w:sz w:val="28"/>
          <w:szCs w:val="28"/>
        </w:rPr>
        <w:t>黄浦区正高级教师推荐小组对申报教师进行考核、推荐。</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5、黄浦教育网上公示区级推荐名单。</w:t>
      </w:r>
    </w:p>
    <w:p>
      <w:pPr>
        <w:spacing w:line="560" w:lineRule="exact"/>
        <w:ind w:firstLine="560" w:firstLineChars="200"/>
        <w:rPr>
          <w:rFonts w:hint="eastAsia" w:ascii="仿宋_GB2312" w:hAnsi="宋体" w:eastAsia="仿宋_GB2312"/>
          <w:sz w:val="28"/>
          <w:szCs w:val="28"/>
        </w:rPr>
      </w:pPr>
    </w:p>
    <w:p>
      <w:pPr>
        <w:pStyle w:val="3"/>
        <w:spacing w:before="58"/>
        <w:ind w:left="2126"/>
        <w:jc w:val="right"/>
        <w:rPr>
          <w:rFonts w:hint="default" w:eastAsia="仿宋"/>
          <w:lang w:val="en-US" w:eastAsia="zh-CN"/>
        </w:rPr>
      </w:pPr>
      <w:r>
        <w:t>上海市</w:t>
      </w:r>
      <w:r>
        <w:rPr>
          <w:rFonts w:hint="eastAsia"/>
          <w:lang w:val="en-US" w:eastAsia="zh-CN"/>
        </w:rPr>
        <w:t>黄浦区教育人才服务中心</w:t>
      </w:r>
    </w:p>
    <w:p>
      <w:pPr>
        <w:pStyle w:val="3"/>
        <w:spacing w:before="239"/>
        <w:ind w:left="5030" w:firstLine="600" w:firstLineChars="200"/>
        <w:rPr>
          <w:rFonts w:hint="default" w:eastAsia="仿宋"/>
          <w:lang w:val="en-US" w:eastAsia="zh-CN"/>
        </w:rPr>
      </w:pPr>
      <w:r>
        <w:t>202</w:t>
      </w:r>
      <w:r>
        <w:rPr>
          <w:rFonts w:hint="eastAsia"/>
          <w:lang w:val="en-US" w:eastAsia="zh-CN"/>
        </w:rPr>
        <w:t>3</w:t>
      </w:r>
      <w:r>
        <w:rPr>
          <w:spacing w:val="-51"/>
        </w:rPr>
        <w:t xml:space="preserve"> 年</w:t>
      </w:r>
      <w:r>
        <w:rPr>
          <w:rFonts w:hint="eastAsia"/>
          <w:spacing w:val="-51"/>
          <w:lang w:val="en-US" w:eastAsia="zh-CN"/>
        </w:rPr>
        <w:t xml:space="preserve"> 9 </w:t>
      </w:r>
      <w:r>
        <w:rPr>
          <w:spacing w:val="-38"/>
        </w:rPr>
        <w:t>月</w:t>
      </w:r>
      <w:r>
        <w:rPr>
          <w:rFonts w:hint="eastAsia"/>
          <w:spacing w:val="-38"/>
          <w:lang w:val="en-US" w:eastAsia="zh-CN"/>
        </w:rPr>
        <w:t xml:space="preserve"> 11 日</w:t>
      </w:r>
    </w:p>
    <w:sectPr>
      <w:pgSz w:w="11910" w:h="16840"/>
      <w:pgMar w:top="1500" w:right="154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4097" o:spid="_x0000_s4097"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22" w:hanging="303"/>
        <w:jc w:val="left"/>
      </w:pPr>
      <w:rPr>
        <w:rFonts w:hint="default" w:ascii="仿宋" w:hAnsi="仿宋" w:eastAsia="仿宋" w:cs="仿宋"/>
        <w:spacing w:val="-2"/>
        <w:w w:val="100"/>
        <w:sz w:val="28"/>
        <w:szCs w:val="28"/>
        <w:lang w:val="zh-CN" w:eastAsia="zh-CN" w:bidi="zh-CN"/>
      </w:rPr>
    </w:lvl>
    <w:lvl w:ilvl="1" w:tentative="0">
      <w:start w:val="0"/>
      <w:numFmt w:val="bullet"/>
      <w:lvlText w:val="•"/>
      <w:lvlJc w:val="left"/>
      <w:pPr>
        <w:ind w:left="1786" w:hanging="303"/>
      </w:pPr>
      <w:rPr>
        <w:rFonts w:hint="default"/>
        <w:lang w:val="zh-CN" w:eastAsia="zh-CN" w:bidi="zh-CN"/>
      </w:rPr>
    </w:lvl>
    <w:lvl w:ilvl="2" w:tentative="0">
      <w:start w:val="0"/>
      <w:numFmt w:val="bullet"/>
      <w:lvlText w:val="•"/>
      <w:lvlJc w:val="left"/>
      <w:pPr>
        <w:ind w:left="2553" w:hanging="303"/>
      </w:pPr>
      <w:rPr>
        <w:rFonts w:hint="default"/>
        <w:lang w:val="zh-CN" w:eastAsia="zh-CN" w:bidi="zh-CN"/>
      </w:rPr>
    </w:lvl>
    <w:lvl w:ilvl="3" w:tentative="0">
      <w:start w:val="0"/>
      <w:numFmt w:val="bullet"/>
      <w:lvlText w:val="•"/>
      <w:lvlJc w:val="left"/>
      <w:pPr>
        <w:ind w:left="3319" w:hanging="303"/>
      </w:pPr>
      <w:rPr>
        <w:rFonts w:hint="default"/>
        <w:lang w:val="zh-CN" w:eastAsia="zh-CN" w:bidi="zh-CN"/>
      </w:rPr>
    </w:lvl>
    <w:lvl w:ilvl="4" w:tentative="0">
      <w:start w:val="0"/>
      <w:numFmt w:val="bullet"/>
      <w:lvlText w:val="•"/>
      <w:lvlJc w:val="left"/>
      <w:pPr>
        <w:ind w:left="4086" w:hanging="303"/>
      </w:pPr>
      <w:rPr>
        <w:rFonts w:hint="default"/>
        <w:lang w:val="zh-CN" w:eastAsia="zh-CN" w:bidi="zh-CN"/>
      </w:rPr>
    </w:lvl>
    <w:lvl w:ilvl="5" w:tentative="0">
      <w:start w:val="0"/>
      <w:numFmt w:val="bullet"/>
      <w:lvlText w:val="•"/>
      <w:lvlJc w:val="left"/>
      <w:pPr>
        <w:ind w:left="4853" w:hanging="303"/>
      </w:pPr>
      <w:rPr>
        <w:rFonts w:hint="default"/>
        <w:lang w:val="zh-CN" w:eastAsia="zh-CN" w:bidi="zh-CN"/>
      </w:rPr>
    </w:lvl>
    <w:lvl w:ilvl="6" w:tentative="0">
      <w:start w:val="0"/>
      <w:numFmt w:val="bullet"/>
      <w:lvlText w:val="•"/>
      <w:lvlJc w:val="left"/>
      <w:pPr>
        <w:ind w:left="5619" w:hanging="303"/>
      </w:pPr>
      <w:rPr>
        <w:rFonts w:hint="default"/>
        <w:lang w:val="zh-CN" w:eastAsia="zh-CN" w:bidi="zh-CN"/>
      </w:rPr>
    </w:lvl>
    <w:lvl w:ilvl="7" w:tentative="0">
      <w:start w:val="0"/>
      <w:numFmt w:val="bullet"/>
      <w:lvlText w:val="•"/>
      <w:lvlJc w:val="left"/>
      <w:pPr>
        <w:ind w:left="6386" w:hanging="303"/>
      </w:pPr>
      <w:rPr>
        <w:rFonts w:hint="default"/>
        <w:lang w:val="zh-CN" w:eastAsia="zh-CN" w:bidi="zh-CN"/>
      </w:rPr>
    </w:lvl>
    <w:lvl w:ilvl="8" w:tentative="0">
      <w:start w:val="0"/>
      <w:numFmt w:val="bullet"/>
      <w:lvlText w:val="•"/>
      <w:lvlJc w:val="left"/>
      <w:pPr>
        <w:ind w:left="7152" w:hanging="303"/>
      </w:pPr>
      <w:rPr>
        <w:rFonts w:hint="default"/>
        <w:lang w:val="zh-CN" w:eastAsia="zh-CN" w:bidi="zh-CN"/>
      </w:rPr>
    </w:lvl>
  </w:abstractNum>
  <w:abstractNum w:abstractNumId="1">
    <w:nsid w:val="4C33E2DF"/>
    <w:multiLevelType w:val="singleLevel"/>
    <w:tmpl w:val="4C33E2D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k3N2ZlNTA2ZGVhMWVhY2IyYjQwNjU2ZTZhOGUyMDMifQ=="/>
  </w:docVars>
  <w:rsids>
    <w:rsidRoot w:val="00000000"/>
    <w:rsid w:val="00490B57"/>
    <w:rsid w:val="00522102"/>
    <w:rsid w:val="005F037B"/>
    <w:rsid w:val="00C37A7A"/>
    <w:rsid w:val="00ED1E2A"/>
    <w:rsid w:val="014337F8"/>
    <w:rsid w:val="01536131"/>
    <w:rsid w:val="01545A05"/>
    <w:rsid w:val="01D95F0B"/>
    <w:rsid w:val="020E02AA"/>
    <w:rsid w:val="02306473"/>
    <w:rsid w:val="025008C3"/>
    <w:rsid w:val="026779BA"/>
    <w:rsid w:val="02DF43C0"/>
    <w:rsid w:val="02E132C9"/>
    <w:rsid w:val="043B10FF"/>
    <w:rsid w:val="04DE21B6"/>
    <w:rsid w:val="052E4C58"/>
    <w:rsid w:val="05687CD1"/>
    <w:rsid w:val="05BA72A0"/>
    <w:rsid w:val="065A1D10"/>
    <w:rsid w:val="06624721"/>
    <w:rsid w:val="06764670"/>
    <w:rsid w:val="070D0A8B"/>
    <w:rsid w:val="071851A9"/>
    <w:rsid w:val="07593D76"/>
    <w:rsid w:val="075E75DE"/>
    <w:rsid w:val="077706A0"/>
    <w:rsid w:val="078F2096"/>
    <w:rsid w:val="082D6FB0"/>
    <w:rsid w:val="0837398B"/>
    <w:rsid w:val="08387E2F"/>
    <w:rsid w:val="088A61B1"/>
    <w:rsid w:val="08B03E69"/>
    <w:rsid w:val="08CB2A51"/>
    <w:rsid w:val="093C0FE0"/>
    <w:rsid w:val="09442803"/>
    <w:rsid w:val="09E87633"/>
    <w:rsid w:val="09F61D50"/>
    <w:rsid w:val="0A2A19F9"/>
    <w:rsid w:val="0A58183E"/>
    <w:rsid w:val="0A60541B"/>
    <w:rsid w:val="0A7D421F"/>
    <w:rsid w:val="0A8A0973"/>
    <w:rsid w:val="0A917CCA"/>
    <w:rsid w:val="0ACD623F"/>
    <w:rsid w:val="0AE55920"/>
    <w:rsid w:val="0B226B74"/>
    <w:rsid w:val="0B574A70"/>
    <w:rsid w:val="0B705B32"/>
    <w:rsid w:val="0BC33EB3"/>
    <w:rsid w:val="0BDF00FF"/>
    <w:rsid w:val="0BF0203D"/>
    <w:rsid w:val="0C126BE9"/>
    <w:rsid w:val="0C324B95"/>
    <w:rsid w:val="0C6C00A7"/>
    <w:rsid w:val="0C6D2071"/>
    <w:rsid w:val="0C727688"/>
    <w:rsid w:val="0C8353F1"/>
    <w:rsid w:val="0D6B4803"/>
    <w:rsid w:val="0D8B518D"/>
    <w:rsid w:val="0DA43871"/>
    <w:rsid w:val="0E574324"/>
    <w:rsid w:val="0E574D87"/>
    <w:rsid w:val="0E6A6868"/>
    <w:rsid w:val="0E8813E4"/>
    <w:rsid w:val="0E9658AF"/>
    <w:rsid w:val="0EEE56EB"/>
    <w:rsid w:val="0F20786F"/>
    <w:rsid w:val="0F566DED"/>
    <w:rsid w:val="0F6B1BA2"/>
    <w:rsid w:val="0F96368D"/>
    <w:rsid w:val="0FAE6C29"/>
    <w:rsid w:val="0FEB39D9"/>
    <w:rsid w:val="1010343F"/>
    <w:rsid w:val="104233D7"/>
    <w:rsid w:val="10C34956"/>
    <w:rsid w:val="110A4333"/>
    <w:rsid w:val="11692E07"/>
    <w:rsid w:val="116E041E"/>
    <w:rsid w:val="11704E57"/>
    <w:rsid w:val="119A3908"/>
    <w:rsid w:val="11CE746F"/>
    <w:rsid w:val="11E07A17"/>
    <w:rsid w:val="122D02D9"/>
    <w:rsid w:val="125F245C"/>
    <w:rsid w:val="12624760"/>
    <w:rsid w:val="126D4B79"/>
    <w:rsid w:val="12837EF9"/>
    <w:rsid w:val="128B2877"/>
    <w:rsid w:val="1292638E"/>
    <w:rsid w:val="12AD1419"/>
    <w:rsid w:val="1340228E"/>
    <w:rsid w:val="136B6F50"/>
    <w:rsid w:val="13710699"/>
    <w:rsid w:val="13C20EF5"/>
    <w:rsid w:val="13E62E35"/>
    <w:rsid w:val="141A1D9D"/>
    <w:rsid w:val="146C2910"/>
    <w:rsid w:val="14A5462C"/>
    <w:rsid w:val="152E4912"/>
    <w:rsid w:val="157B135B"/>
    <w:rsid w:val="158521DA"/>
    <w:rsid w:val="15A30DC6"/>
    <w:rsid w:val="162437A1"/>
    <w:rsid w:val="169326D4"/>
    <w:rsid w:val="16DC407B"/>
    <w:rsid w:val="16DF591A"/>
    <w:rsid w:val="170D2487"/>
    <w:rsid w:val="17AF1790"/>
    <w:rsid w:val="180715CC"/>
    <w:rsid w:val="18153CE9"/>
    <w:rsid w:val="198509FA"/>
    <w:rsid w:val="19B906A4"/>
    <w:rsid w:val="1A155AE7"/>
    <w:rsid w:val="1A165AF6"/>
    <w:rsid w:val="1A3A4DCD"/>
    <w:rsid w:val="1A472154"/>
    <w:rsid w:val="1A7867B1"/>
    <w:rsid w:val="1A7C004F"/>
    <w:rsid w:val="1A8213DE"/>
    <w:rsid w:val="1AA255DC"/>
    <w:rsid w:val="1AC63078"/>
    <w:rsid w:val="1ACB68E1"/>
    <w:rsid w:val="1AD25EC1"/>
    <w:rsid w:val="1ADF238C"/>
    <w:rsid w:val="1BAF1D5E"/>
    <w:rsid w:val="1BBE6445"/>
    <w:rsid w:val="1BCF41AF"/>
    <w:rsid w:val="1C3F5E8D"/>
    <w:rsid w:val="1CB02232"/>
    <w:rsid w:val="1CFF2872"/>
    <w:rsid w:val="1D1F1166"/>
    <w:rsid w:val="1D5317F9"/>
    <w:rsid w:val="1DB4365C"/>
    <w:rsid w:val="1DC97914"/>
    <w:rsid w:val="1DF554A1"/>
    <w:rsid w:val="1E5933F2"/>
    <w:rsid w:val="1E6A4663"/>
    <w:rsid w:val="1E6F3F54"/>
    <w:rsid w:val="1F046865"/>
    <w:rsid w:val="1F3A4035"/>
    <w:rsid w:val="1F7237CF"/>
    <w:rsid w:val="1FAB0A8F"/>
    <w:rsid w:val="1FC748BA"/>
    <w:rsid w:val="20523600"/>
    <w:rsid w:val="20B6593D"/>
    <w:rsid w:val="20BE2A44"/>
    <w:rsid w:val="211F1734"/>
    <w:rsid w:val="21617F9F"/>
    <w:rsid w:val="21B55BF5"/>
    <w:rsid w:val="21DF27AF"/>
    <w:rsid w:val="22350AE4"/>
    <w:rsid w:val="223D310E"/>
    <w:rsid w:val="22C81958"/>
    <w:rsid w:val="22F470F8"/>
    <w:rsid w:val="232E5C5F"/>
    <w:rsid w:val="233F7E6C"/>
    <w:rsid w:val="23531B69"/>
    <w:rsid w:val="23D04F68"/>
    <w:rsid w:val="23D700A4"/>
    <w:rsid w:val="23EB1DA2"/>
    <w:rsid w:val="244F40DF"/>
    <w:rsid w:val="24F86524"/>
    <w:rsid w:val="250E5D48"/>
    <w:rsid w:val="252B1641"/>
    <w:rsid w:val="255319AC"/>
    <w:rsid w:val="25755DC7"/>
    <w:rsid w:val="257B7155"/>
    <w:rsid w:val="25A91F14"/>
    <w:rsid w:val="25B3069D"/>
    <w:rsid w:val="26127ABA"/>
    <w:rsid w:val="2668592C"/>
    <w:rsid w:val="26774F4D"/>
    <w:rsid w:val="267C3185"/>
    <w:rsid w:val="26832765"/>
    <w:rsid w:val="26EC20B9"/>
    <w:rsid w:val="26F62F37"/>
    <w:rsid w:val="275B0FEC"/>
    <w:rsid w:val="276B56D3"/>
    <w:rsid w:val="27906EE8"/>
    <w:rsid w:val="27AC6ED2"/>
    <w:rsid w:val="28661CFC"/>
    <w:rsid w:val="28A6098D"/>
    <w:rsid w:val="28D9041B"/>
    <w:rsid w:val="29231779"/>
    <w:rsid w:val="2A8A2314"/>
    <w:rsid w:val="2AA25FA8"/>
    <w:rsid w:val="2AB96756"/>
    <w:rsid w:val="2AC66B4F"/>
    <w:rsid w:val="2B824D9A"/>
    <w:rsid w:val="2B980A61"/>
    <w:rsid w:val="2B9B22FF"/>
    <w:rsid w:val="2BCC4267"/>
    <w:rsid w:val="2BFF63EA"/>
    <w:rsid w:val="2C8B4122"/>
    <w:rsid w:val="2CAB6572"/>
    <w:rsid w:val="2CBC077F"/>
    <w:rsid w:val="2CBC42DB"/>
    <w:rsid w:val="2D047A30"/>
    <w:rsid w:val="2D355E3C"/>
    <w:rsid w:val="2DAF5BEE"/>
    <w:rsid w:val="2E5073D1"/>
    <w:rsid w:val="2E913546"/>
    <w:rsid w:val="2EDA6E9C"/>
    <w:rsid w:val="2FA45DD7"/>
    <w:rsid w:val="2FBE480E"/>
    <w:rsid w:val="2FE13988"/>
    <w:rsid w:val="3049232A"/>
    <w:rsid w:val="305E675C"/>
    <w:rsid w:val="307A69CA"/>
    <w:rsid w:val="30C23E8A"/>
    <w:rsid w:val="312F1024"/>
    <w:rsid w:val="313C3C3D"/>
    <w:rsid w:val="31653193"/>
    <w:rsid w:val="3183186B"/>
    <w:rsid w:val="322F554F"/>
    <w:rsid w:val="32472899"/>
    <w:rsid w:val="32AE0B6A"/>
    <w:rsid w:val="32BD6FFF"/>
    <w:rsid w:val="32F842C3"/>
    <w:rsid w:val="330662B0"/>
    <w:rsid w:val="33265597"/>
    <w:rsid w:val="339C4E66"/>
    <w:rsid w:val="33A1422B"/>
    <w:rsid w:val="340E54CA"/>
    <w:rsid w:val="342235BE"/>
    <w:rsid w:val="342310E4"/>
    <w:rsid w:val="34337579"/>
    <w:rsid w:val="344F3FE8"/>
    <w:rsid w:val="346911EC"/>
    <w:rsid w:val="34BB756E"/>
    <w:rsid w:val="34C91C8B"/>
    <w:rsid w:val="34D10B40"/>
    <w:rsid w:val="35150A2C"/>
    <w:rsid w:val="35243365"/>
    <w:rsid w:val="353C420B"/>
    <w:rsid w:val="35487054"/>
    <w:rsid w:val="35AB75E3"/>
    <w:rsid w:val="36127662"/>
    <w:rsid w:val="36363350"/>
    <w:rsid w:val="36B74B2C"/>
    <w:rsid w:val="36DE12F2"/>
    <w:rsid w:val="37AF7786"/>
    <w:rsid w:val="383B4C4E"/>
    <w:rsid w:val="38470D39"/>
    <w:rsid w:val="38A81BB8"/>
    <w:rsid w:val="38E54BBA"/>
    <w:rsid w:val="399F745E"/>
    <w:rsid w:val="39AE76A2"/>
    <w:rsid w:val="39EB6200"/>
    <w:rsid w:val="39ED5585"/>
    <w:rsid w:val="39F03816"/>
    <w:rsid w:val="39F23A32"/>
    <w:rsid w:val="3A816B64"/>
    <w:rsid w:val="3AC52EF5"/>
    <w:rsid w:val="3AE56BFA"/>
    <w:rsid w:val="3B190B4B"/>
    <w:rsid w:val="3B1B2B15"/>
    <w:rsid w:val="3B421FAF"/>
    <w:rsid w:val="3C027831"/>
    <w:rsid w:val="3C045F86"/>
    <w:rsid w:val="3C1852A6"/>
    <w:rsid w:val="3C291261"/>
    <w:rsid w:val="3D2E4D81"/>
    <w:rsid w:val="3D8D3E1A"/>
    <w:rsid w:val="3DC76F84"/>
    <w:rsid w:val="3DD31825"/>
    <w:rsid w:val="3DE7342C"/>
    <w:rsid w:val="3DED69EA"/>
    <w:rsid w:val="3E46434D"/>
    <w:rsid w:val="3F012022"/>
    <w:rsid w:val="3F0C10F2"/>
    <w:rsid w:val="3F5F42AF"/>
    <w:rsid w:val="3F8C2233"/>
    <w:rsid w:val="3FB157F6"/>
    <w:rsid w:val="400C0FB7"/>
    <w:rsid w:val="40AA0BC3"/>
    <w:rsid w:val="40FE4A6B"/>
    <w:rsid w:val="41446B11"/>
    <w:rsid w:val="414C1C7A"/>
    <w:rsid w:val="4157061F"/>
    <w:rsid w:val="41630D72"/>
    <w:rsid w:val="416F7716"/>
    <w:rsid w:val="418F1B67"/>
    <w:rsid w:val="41D7769B"/>
    <w:rsid w:val="41E53E7C"/>
    <w:rsid w:val="4246491B"/>
    <w:rsid w:val="430C6805"/>
    <w:rsid w:val="431A3FA4"/>
    <w:rsid w:val="432F1853"/>
    <w:rsid w:val="43672D9B"/>
    <w:rsid w:val="44CC6780"/>
    <w:rsid w:val="44EC107E"/>
    <w:rsid w:val="45435142"/>
    <w:rsid w:val="45725A27"/>
    <w:rsid w:val="4685178A"/>
    <w:rsid w:val="468679DC"/>
    <w:rsid w:val="468E4AE3"/>
    <w:rsid w:val="47262F6D"/>
    <w:rsid w:val="475F022D"/>
    <w:rsid w:val="475F7049"/>
    <w:rsid w:val="47615D53"/>
    <w:rsid w:val="47F87A80"/>
    <w:rsid w:val="48311BC9"/>
    <w:rsid w:val="48920E52"/>
    <w:rsid w:val="48A203D1"/>
    <w:rsid w:val="48D82045"/>
    <w:rsid w:val="48D83DF3"/>
    <w:rsid w:val="49177011"/>
    <w:rsid w:val="49331890"/>
    <w:rsid w:val="49E0433F"/>
    <w:rsid w:val="4A4554B8"/>
    <w:rsid w:val="4B0B79A3"/>
    <w:rsid w:val="4B26353C"/>
    <w:rsid w:val="4B80792F"/>
    <w:rsid w:val="4BD05255"/>
    <w:rsid w:val="4BFA0524"/>
    <w:rsid w:val="4CA13CE1"/>
    <w:rsid w:val="4CB84667"/>
    <w:rsid w:val="4D701F66"/>
    <w:rsid w:val="4D875DE8"/>
    <w:rsid w:val="4EA824BA"/>
    <w:rsid w:val="4EB16806"/>
    <w:rsid w:val="4EF219BE"/>
    <w:rsid w:val="4EF474AD"/>
    <w:rsid w:val="4F22226C"/>
    <w:rsid w:val="4F2935FA"/>
    <w:rsid w:val="4F7B0747"/>
    <w:rsid w:val="4F894099"/>
    <w:rsid w:val="507D1AEF"/>
    <w:rsid w:val="509947B0"/>
    <w:rsid w:val="50A56230"/>
    <w:rsid w:val="50EC21B3"/>
    <w:rsid w:val="516E70FC"/>
    <w:rsid w:val="517B5C63"/>
    <w:rsid w:val="518F76C0"/>
    <w:rsid w:val="51E64DE7"/>
    <w:rsid w:val="520914C1"/>
    <w:rsid w:val="524F15CA"/>
    <w:rsid w:val="525F7333"/>
    <w:rsid w:val="52854FEC"/>
    <w:rsid w:val="52956DFA"/>
    <w:rsid w:val="52B61649"/>
    <w:rsid w:val="530F1502"/>
    <w:rsid w:val="53B65679"/>
    <w:rsid w:val="540032B1"/>
    <w:rsid w:val="54244390"/>
    <w:rsid w:val="545A4256"/>
    <w:rsid w:val="546E5F69"/>
    <w:rsid w:val="54A43723"/>
    <w:rsid w:val="55012924"/>
    <w:rsid w:val="55202DAA"/>
    <w:rsid w:val="55C7591B"/>
    <w:rsid w:val="56010E2D"/>
    <w:rsid w:val="56024BA5"/>
    <w:rsid w:val="56350AD7"/>
    <w:rsid w:val="563D3E2F"/>
    <w:rsid w:val="56811F6E"/>
    <w:rsid w:val="568F468B"/>
    <w:rsid w:val="56A25A40"/>
    <w:rsid w:val="56D95906"/>
    <w:rsid w:val="56DA167E"/>
    <w:rsid w:val="57016C0B"/>
    <w:rsid w:val="571F0C30"/>
    <w:rsid w:val="571F628C"/>
    <w:rsid w:val="572172AD"/>
    <w:rsid w:val="579230F5"/>
    <w:rsid w:val="57B343A9"/>
    <w:rsid w:val="58044C05"/>
    <w:rsid w:val="581B1F4E"/>
    <w:rsid w:val="58247055"/>
    <w:rsid w:val="58417C07"/>
    <w:rsid w:val="587336C8"/>
    <w:rsid w:val="58BE2FCB"/>
    <w:rsid w:val="58C15C3B"/>
    <w:rsid w:val="59367040"/>
    <w:rsid w:val="59F64A21"/>
    <w:rsid w:val="5A0172E6"/>
    <w:rsid w:val="5A6C145A"/>
    <w:rsid w:val="5AA955EF"/>
    <w:rsid w:val="5ABD553F"/>
    <w:rsid w:val="5ACB1A0A"/>
    <w:rsid w:val="5B386973"/>
    <w:rsid w:val="5B5C4D58"/>
    <w:rsid w:val="5B81656C"/>
    <w:rsid w:val="5B9A5D92"/>
    <w:rsid w:val="5BF46D3E"/>
    <w:rsid w:val="5C2018E1"/>
    <w:rsid w:val="5C423BF1"/>
    <w:rsid w:val="5C966047"/>
    <w:rsid w:val="5D6F0D72"/>
    <w:rsid w:val="5DBC388C"/>
    <w:rsid w:val="5DFC1EDA"/>
    <w:rsid w:val="5E343D6A"/>
    <w:rsid w:val="5ED66209"/>
    <w:rsid w:val="5EDF3CD6"/>
    <w:rsid w:val="5F074FDA"/>
    <w:rsid w:val="5F265461"/>
    <w:rsid w:val="5F93061C"/>
    <w:rsid w:val="5F9C3975"/>
    <w:rsid w:val="600D101E"/>
    <w:rsid w:val="600D6620"/>
    <w:rsid w:val="60343BAD"/>
    <w:rsid w:val="60651FB9"/>
    <w:rsid w:val="60B66CB8"/>
    <w:rsid w:val="610B772B"/>
    <w:rsid w:val="615464A6"/>
    <w:rsid w:val="625E7607"/>
    <w:rsid w:val="62AB0892"/>
    <w:rsid w:val="62C51434"/>
    <w:rsid w:val="632411E5"/>
    <w:rsid w:val="6367429A"/>
    <w:rsid w:val="63760A8D"/>
    <w:rsid w:val="63B13053"/>
    <w:rsid w:val="644545DB"/>
    <w:rsid w:val="645760BC"/>
    <w:rsid w:val="64644982"/>
    <w:rsid w:val="64923598"/>
    <w:rsid w:val="64994927"/>
    <w:rsid w:val="64A15589"/>
    <w:rsid w:val="650C334B"/>
    <w:rsid w:val="653308D7"/>
    <w:rsid w:val="65B337C6"/>
    <w:rsid w:val="66124991"/>
    <w:rsid w:val="662841B4"/>
    <w:rsid w:val="666F3B91"/>
    <w:rsid w:val="66833654"/>
    <w:rsid w:val="66952ECC"/>
    <w:rsid w:val="66A3383B"/>
    <w:rsid w:val="66AA4BC9"/>
    <w:rsid w:val="66B21CD0"/>
    <w:rsid w:val="66B94E0C"/>
    <w:rsid w:val="67236729"/>
    <w:rsid w:val="67841F6B"/>
    <w:rsid w:val="67AB6E4B"/>
    <w:rsid w:val="67D619EE"/>
    <w:rsid w:val="67DF08A2"/>
    <w:rsid w:val="680C5410"/>
    <w:rsid w:val="686E699A"/>
    <w:rsid w:val="68A67612"/>
    <w:rsid w:val="68F22857"/>
    <w:rsid w:val="68F760C0"/>
    <w:rsid w:val="69196036"/>
    <w:rsid w:val="692F0345"/>
    <w:rsid w:val="6A4A4C31"/>
    <w:rsid w:val="6A670C5E"/>
    <w:rsid w:val="6A7E67B9"/>
    <w:rsid w:val="6AA933EA"/>
    <w:rsid w:val="6ABC6847"/>
    <w:rsid w:val="6AD42215"/>
    <w:rsid w:val="6BAF2C82"/>
    <w:rsid w:val="6C2B67AC"/>
    <w:rsid w:val="6C3D038B"/>
    <w:rsid w:val="6C6475C8"/>
    <w:rsid w:val="6C7A3290"/>
    <w:rsid w:val="6C88775B"/>
    <w:rsid w:val="6CF22E26"/>
    <w:rsid w:val="6CFF5543"/>
    <w:rsid w:val="6D94212F"/>
    <w:rsid w:val="6E105C5A"/>
    <w:rsid w:val="6E2434B3"/>
    <w:rsid w:val="6E5673E4"/>
    <w:rsid w:val="6E625A37"/>
    <w:rsid w:val="6E67023A"/>
    <w:rsid w:val="6EA12D56"/>
    <w:rsid w:val="6EDA6267"/>
    <w:rsid w:val="6EE06983"/>
    <w:rsid w:val="6F545262"/>
    <w:rsid w:val="6F675D4D"/>
    <w:rsid w:val="6F760EA8"/>
    <w:rsid w:val="6F865AA7"/>
    <w:rsid w:val="6F947AC5"/>
    <w:rsid w:val="6FC0720B"/>
    <w:rsid w:val="6FCD1928"/>
    <w:rsid w:val="6FD827A7"/>
    <w:rsid w:val="71BC1C54"/>
    <w:rsid w:val="72331F17"/>
    <w:rsid w:val="72F71196"/>
    <w:rsid w:val="731955B0"/>
    <w:rsid w:val="732E6B82"/>
    <w:rsid w:val="73B063E3"/>
    <w:rsid w:val="751E2B9B"/>
    <w:rsid w:val="75271ADB"/>
    <w:rsid w:val="75DF2371"/>
    <w:rsid w:val="760C0A79"/>
    <w:rsid w:val="761C7166"/>
    <w:rsid w:val="76830F93"/>
    <w:rsid w:val="768947FB"/>
    <w:rsid w:val="76D65566"/>
    <w:rsid w:val="76E175FF"/>
    <w:rsid w:val="77324E93"/>
    <w:rsid w:val="773B361B"/>
    <w:rsid w:val="77CE46CE"/>
    <w:rsid w:val="784C69CE"/>
    <w:rsid w:val="78623556"/>
    <w:rsid w:val="78B418D7"/>
    <w:rsid w:val="78DF4BA6"/>
    <w:rsid w:val="78E55F35"/>
    <w:rsid w:val="794E3ADA"/>
    <w:rsid w:val="798E323A"/>
    <w:rsid w:val="79AE6327"/>
    <w:rsid w:val="79CE6338"/>
    <w:rsid w:val="7A5213A8"/>
    <w:rsid w:val="7A5A200A"/>
    <w:rsid w:val="7B05466C"/>
    <w:rsid w:val="7C35247C"/>
    <w:rsid w:val="7C352D2F"/>
    <w:rsid w:val="7C4E5B9F"/>
    <w:rsid w:val="7CC06A9D"/>
    <w:rsid w:val="7D1C7A4B"/>
    <w:rsid w:val="7DFA7D8C"/>
    <w:rsid w:val="7E6478FC"/>
    <w:rsid w:val="7E835FD4"/>
    <w:rsid w:val="7E991353"/>
    <w:rsid w:val="7EC64112"/>
    <w:rsid w:val="7F5F07B5"/>
    <w:rsid w:val="7FB65F35"/>
    <w:rsid w:val="7FDD7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120"/>
      <w:outlineLvl w:val="1"/>
    </w:pPr>
    <w:rPr>
      <w:rFonts w:ascii="仿宋" w:hAnsi="仿宋" w:eastAsia="仿宋" w:cs="仿宋"/>
      <w:b/>
      <w:bCs/>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0"/>
      <w:ind w:left="120"/>
    </w:pPr>
    <w:rPr>
      <w:rFonts w:ascii="仿宋" w:hAnsi="仿宋" w:eastAsia="仿宋" w:cs="仿宋"/>
      <w:sz w:val="30"/>
      <w:szCs w:val="30"/>
      <w:lang w:val="zh-CN" w:eastAsia="zh-CN" w:bidi="zh-CN"/>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6"/>
      <w:ind w:left="120" w:firstLine="600"/>
    </w:pPr>
    <w:rPr>
      <w:rFonts w:ascii="仿宋" w:hAnsi="仿宋" w:eastAsia="仿宋" w:cs="仿宋"/>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2062</Words>
  <Characters>2255</Characters>
  <TotalTime>1</TotalTime>
  <ScaleCrop>false</ScaleCrop>
  <LinksUpToDate>false</LinksUpToDate>
  <CharactersWithSpaces>2295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2022-09-30T10:01:00Z</dcterms:created>
  <dc:creator>Lenovo User</dc:creator>
  <cp:lastModifiedBy>shu</cp:lastModifiedBy>
  <dcterms:modified xsi:type="dcterms:W3CDTF">2023-09-11T05:06:16Z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WPS 文字</vt:lpwstr>
  </property>
  <property fmtid="{D5CDD505-2E9C-101B-9397-08002B2CF9AE}" pid="4" name="LastSaved">
    <vt:filetime>2022-09-30T00:00:00Z</vt:filetime>
  </property>
  <property fmtid="{D5CDD505-2E9C-101B-9397-08002B2CF9AE}" pid="5" name="KSOProductBuildVer">
    <vt:lpwstr>2052-11.1.0.14309</vt:lpwstr>
  </property>
  <property fmtid="{D5CDD505-2E9C-101B-9397-08002B2CF9AE}" pid="6" name="ICV">
    <vt:lpwstr>D6E34B8D76AC4ADCA44FF29DFD9EDCBC</vt:lpwstr>
  </property>
</Properties>
</file>