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黄浦区教育系统正高级教师</w:t>
      </w:r>
    </w:p>
    <w:p>
      <w:pPr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三级岗位等级晋升实施方案</w:t>
      </w:r>
    </w:p>
    <w:p>
      <w:pPr>
        <w:ind w:firstLine="5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国家人社部、教育部文件精神及事业单位岗位设置相关规定，为深化事业单位人事制度改革，加强教师专业化队伍建设，进一步落实推进正高级教师岗位聘用和等级晋升工作，结合黄浦区教育系统实际情况，制定正高级教师四级晋升三级岗位实施方案如下：</w:t>
      </w:r>
    </w:p>
    <w:p>
      <w:pPr>
        <w:numPr>
          <w:ilvl w:val="0"/>
          <w:numId w:val="1"/>
        </w:num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范围对象</w:t>
      </w:r>
    </w:p>
    <w:p>
      <w:pPr>
        <w:widowControl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本区基础教育系统在编在岗的（包括中小学、幼儿园、职业高中、特殊教育学校、教育学院和校外教育机构等）四级专业技术岗位正高级教师（讲师）。</w:t>
      </w:r>
    </w:p>
    <w:p>
      <w:pPr>
        <w:widowControl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《关于进一步加强本市事业单位岗位管理工作的通知》（沪人社专发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【2014】</w:t>
      </w:r>
      <w:r>
        <w:rPr>
          <w:rFonts w:ascii="仿宋" w:hAnsi="仿宋" w:eastAsia="仿宋" w:cs="仿宋"/>
          <w:sz w:val="32"/>
          <w:szCs w:val="32"/>
        </w:rPr>
        <w:t xml:space="preserve"> 29 </w:t>
      </w:r>
      <w:r>
        <w:rPr>
          <w:rFonts w:hint="eastAsia" w:ascii="仿宋" w:hAnsi="仿宋" w:eastAsia="仿宋" w:cs="仿宋"/>
          <w:sz w:val="32"/>
          <w:szCs w:val="32"/>
        </w:rPr>
        <w:t>号）文件精神，严格规范对一年内将退休人员的职级晋升。</w:t>
      </w:r>
    </w:p>
    <w:p>
      <w:pPr>
        <w:numPr>
          <w:ilvl w:val="0"/>
          <w:numId w:val="1"/>
        </w:numPr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基本原则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坚持正确政治方向，坚持师德为先，坚持民主、公开、竞争、择优原则，坚持重业绩重贡献，坚持与岗位聘用制度相配套。</w:t>
      </w:r>
    </w:p>
    <w:p>
      <w:pPr>
        <w:numPr>
          <w:ilvl w:val="0"/>
          <w:numId w:val="1"/>
        </w:numPr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任职条件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1.坚定正确的政治方向，拥护党的领导，全面贯彻党和国家的教育方针；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2.为人师表，师德高尚，师德考核与诚信情况良好；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3.在正高级教师（讲师）四级岗位上工作4年及以上，任职年限计算到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当年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12月31日。</w:t>
      </w:r>
      <w:r>
        <w:rPr>
          <w:rFonts w:hint="eastAsia" w:ascii="仿宋" w:hAnsi="仿宋" w:eastAsia="仿宋" w:cs="仿宋"/>
          <w:sz w:val="32"/>
          <w:szCs w:val="32"/>
        </w:rPr>
        <w:t>完成规定的教育教学工作，任期内年度考核均为合格及以上等次。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 有良好的教学素养和科学人文素养，教学艺术精湛，形成独到的教学风格和教学思想，任四级专业技术岗位以来出色完成教育教学工作，在</w:t>
      </w:r>
      <w:r>
        <w:rPr>
          <w:rFonts w:ascii="仿宋" w:hAnsi="仿宋" w:eastAsia="仿宋" w:cs="仿宋"/>
          <w:sz w:val="32"/>
          <w:szCs w:val="32"/>
        </w:rPr>
        <w:t>教育科研、学科建设、带教培养教师、示范辐射等方面</w:t>
      </w:r>
      <w:r>
        <w:rPr>
          <w:rFonts w:hint="eastAsia" w:ascii="仿宋" w:hAnsi="仿宋" w:eastAsia="仿宋" w:cs="仿宋"/>
          <w:sz w:val="32"/>
          <w:szCs w:val="32"/>
        </w:rPr>
        <w:t>取得优异成绩。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（1）教科研水平：具有主持和指导教育教学研究的能力，在本学科领域起到示范引领作用。任正高级职务期间有市级及以上教科研成果。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（2）带教培养教师：积极参与教师专业发展的实践与研究，在指导、培养教师方面做出突出贡献。主持或参与名师基地（工作室）、“双名工程”等教师专业团队建设项目工作，并取得一定的成效。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（3）示范辐射：具有较多值得借鉴和推广的教学经验。任正高级职务期间开展过较高水平的区级及以上讲座或公开课等。</w:t>
      </w:r>
    </w:p>
    <w:p>
      <w:pPr>
        <w:ind w:firstLine="640" w:firstLineChars="200"/>
      </w:pPr>
      <w:r>
        <w:rPr>
          <w:rFonts w:hint="eastAsia" w:ascii="仿宋" w:hAnsi="仿宋" w:eastAsia="仿宋" w:cs="仿宋"/>
          <w:sz w:val="32"/>
          <w:szCs w:val="32"/>
        </w:rPr>
        <w:t>5. 任四级专业技术岗位以来获得市级及以上荣誉称号，或入选市级及以上人才计划，或担任市级“双名工程”高峰计划、攻关计划项目主持人，在同等条件下优先晋升。</w:t>
      </w:r>
    </w:p>
    <w:p>
      <w:pPr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四、结构比例与</w:t>
      </w:r>
      <w:r>
        <w:rPr>
          <w:rFonts w:ascii="仿宋" w:hAnsi="仿宋" w:eastAsia="仿宋" w:cs="仿宋"/>
          <w:b/>
          <w:sz w:val="32"/>
          <w:szCs w:val="32"/>
        </w:rPr>
        <w:t>申报名额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严格控制正高级专业技术岗位结构比例。正高级专业技术职务二级、三级、四级岗位之间的比例为1:3:6。本系统在编在岗正高级教师（讲师）三级专业技术岗位人数不超过在编在岗正高级教师（讲师）总数的</w:t>
      </w: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0%。</w:t>
      </w:r>
    </w:p>
    <w:p>
      <w:pPr>
        <w:pStyle w:val="9"/>
        <w:numPr>
          <w:ilvl w:val="0"/>
          <w:numId w:val="2"/>
        </w:numPr>
        <w:ind w:firstLineChars="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评聘程序</w:t>
      </w:r>
    </w:p>
    <w:p>
      <w:pPr>
        <w:widowControl/>
        <w:ind w:firstLine="640" w:firstLineChars="200"/>
        <w:jc w:val="left"/>
        <w:rPr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1．个人申报。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符合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晋升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条件的教师向所在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单位提出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申请，并提交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申报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材料。学校教师职务聘任委员会对申请人所提交材料进行审核，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根据任职条件对申报人员进行考核排序，并对申报人提交的申报材料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公示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5个工作日，公示无异议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后，报区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教育局。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2．考核评议。区教育局会同区人社局组织专家对申报人员进行考核，在结构比例内择优提出拟聘三级专业技术岗位人员名单，在区教育局、人社局官网上公示5个工作日，公示无异议后，报市教委、市人社局审核备案。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3. 单位聘任。市教委、市人社审核通过后，区</w:t>
      </w:r>
      <w:r>
        <w:rPr>
          <w:rFonts w:ascii="仿宋" w:hAnsi="仿宋" w:eastAsia="仿宋" w:cs="仿宋"/>
          <w:bCs/>
          <w:sz w:val="32"/>
          <w:szCs w:val="32"/>
        </w:rPr>
        <w:t>教育局</w:t>
      </w:r>
      <w:r>
        <w:rPr>
          <w:rFonts w:hint="eastAsia" w:ascii="仿宋" w:hAnsi="仿宋" w:eastAsia="仿宋" w:cs="仿宋"/>
          <w:bCs/>
          <w:sz w:val="32"/>
          <w:szCs w:val="32"/>
        </w:rPr>
        <w:t>会同</w:t>
      </w:r>
      <w:r>
        <w:rPr>
          <w:rFonts w:ascii="仿宋" w:hAnsi="仿宋" w:eastAsia="仿宋" w:cs="仿宋"/>
          <w:bCs/>
          <w:sz w:val="32"/>
          <w:szCs w:val="32"/>
        </w:rPr>
        <w:t>区人社局公布三级</w:t>
      </w:r>
      <w:r>
        <w:rPr>
          <w:rFonts w:hint="eastAsia" w:ascii="仿宋" w:hAnsi="仿宋" w:eastAsia="仿宋" w:cs="仿宋"/>
          <w:bCs/>
          <w:sz w:val="32"/>
          <w:szCs w:val="32"/>
        </w:rPr>
        <w:t>专</w:t>
      </w:r>
      <w:r>
        <w:rPr>
          <w:rFonts w:ascii="仿宋" w:hAnsi="仿宋" w:eastAsia="仿宋" w:cs="仿宋"/>
          <w:bCs/>
          <w:sz w:val="32"/>
          <w:szCs w:val="32"/>
        </w:rPr>
        <w:t>业技术岗位</w:t>
      </w:r>
      <w:r>
        <w:rPr>
          <w:rFonts w:hint="eastAsia" w:ascii="仿宋" w:hAnsi="仿宋" w:eastAsia="仿宋" w:cs="仿宋"/>
          <w:bCs/>
          <w:sz w:val="32"/>
          <w:szCs w:val="32"/>
        </w:rPr>
        <w:t>聘用</w:t>
      </w:r>
      <w:r>
        <w:rPr>
          <w:rFonts w:ascii="仿宋" w:hAnsi="仿宋" w:eastAsia="仿宋" w:cs="仿宋"/>
          <w:bCs/>
          <w:sz w:val="32"/>
          <w:szCs w:val="32"/>
        </w:rPr>
        <w:t>名单，</w:t>
      </w:r>
      <w:r>
        <w:rPr>
          <w:rFonts w:hint="eastAsia" w:ascii="仿宋" w:hAnsi="仿宋" w:eastAsia="仿宋" w:cs="仿宋"/>
          <w:bCs/>
          <w:sz w:val="32"/>
          <w:szCs w:val="32"/>
        </w:rPr>
        <w:t>由</w:t>
      </w:r>
      <w:r>
        <w:rPr>
          <w:rFonts w:ascii="仿宋" w:hAnsi="仿宋" w:eastAsia="仿宋" w:cs="仿宋"/>
          <w:bCs/>
          <w:sz w:val="32"/>
          <w:szCs w:val="32"/>
        </w:rPr>
        <w:t>所在</w:t>
      </w:r>
      <w:r>
        <w:rPr>
          <w:rFonts w:hint="eastAsia" w:ascii="仿宋" w:hAnsi="仿宋" w:eastAsia="仿宋" w:cs="仿宋"/>
          <w:bCs/>
          <w:sz w:val="32"/>
          <w:szCs w:val="32"/>
        </w:rPr>
        <w:t>单位聘任</w:t>
      </w:r>
      <w:r>
        <w:rPr>
          <w:rFonts w:ascii="仿宋" w:hAnsi="仿宋" w:eastAsia="仿宋" w:cs="仿宋"/>
          <w:bCs/>
          <w:sz w:val="32"/>
          <w:szCs w:val="32"/>
        </w:rPr>
        <w:t>为</w:t>
      </w:r>
      <w:r>
        <w:rPr>
          <w:rFonts w:hint="eastAsia" w:ascii="仿宋" w:hAnsi="仿宋" w:eastAsia="仿宋" w:cs="仿宋"/>
          <w:bCs/>
          <w:sz w:val="32"/>
          <w:szCs w:val="32"/>
        </w:rPr>
        <w:t>正</w:t>
      </w:r>
      <w:r>
        <w:rPr>
          <w:rFonts w:ascii="仿宋" w:hAnsi="仿宋" w:eastAsia="仿宋" w:cs="仿宋"/>
          <w:bCs/>
          <w:sz w:val="32"/>
          <w:szCs w:val="32"/>
        </w:rPr>
        <w:t>高级教师（讲师），并兑现相应工资待遇</w:t>
      </w:r>
      <w:r>
        <w:rPr>
          <w:rFonts w:hint="eastAsia" w:ascii="仿宋" w:hAnsi="仿宋" w:eastAsia="仿宋" w:cs="仿宋"/>
          <w:bCs/>
          <w:sz w:val="32"/>
          <w:szCs w:val="32"/>
        </w:rPr>
        <w:t>。</w:t>
      </w:r>
    </w:p>
    <w:p>
      <w:pPr>
        <w:pStyle w:val="9"/>
        <w:numPr>
          <w:ilvl w:val="0"/>
          <w:numId w:val="2"/>
        </w:numPr>
        <w:ind w:firstLineChars="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组织纪律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为保证正高级岗位晋升工作顺利进行，学校教师职务聘任委员会应认真执行推荐</w:t>
      </w:r>
      <w:r>
        <w:rPr>
          <w:rFonts w:ascii="仿宋" w:hAnsi="仿宋" w:eastAsia="仿宋" w:cs="仿宋"/>
          <w:bCs/>
          <w:sz w:val="32"/>
          <w:szCs w:val="32"/>
        </w:rPr>
        <w:t>评审</w:t>
      </w:r>
      <w:r>
        <w:rPr>
          <w:rFonts w:hint="eastAsia" w:ascii="仿宋" w:hAnsi="仿宋" w:eastAsia="仿宋" w:cs="仿宋"/>
          <w:bCs/>
          <w:sz w:val="32"/>
          <w:szCs w:val="32"/>
        </w:rPr>
        <w:t>纪律规定，确保结果客观、公正。对工作中出现的违纪情况，按规定追究有关人员的责任。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民办学校可参照执行。</w:t>
      </w:r>
    </w:p>
    <w:p>
      <w:pPr>
        <w:pStyle w:val="9"/>
        <w:ind w:left="720" w:firstLine="0" w:firstLineChars="0"/>
        <w:rPr>
          <w:rFonts w:ascii="仿宋" w:hAnsi="仿宋" w:eastAsia="仿宋" w:cs="仿宋"/>
          <w:bCs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注：本方案由黄浦区教育局负责解释。</w:t>
      </w:r>
    </w:p>
    <w:p>
      <w:pPr>
        <w:ind w:firstLine="640" w:firstLineChars="200"/>
        <w:jc w:val="righ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黄浦区教育局   </w:t>
      </w:r>
    </w:p>
    <w:p>
      <w:pPr>
        <w:ind w:firstLine="640" w:firstLineChars="200"/>
        <w:jc w:val="right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32"/>
          <w:szCs w:val="32"/>
        </w:rPr>
        <w:t>.</w:t>
      </w:r>
      <w:r>
        <w:rPr>
          <w:rFonts w:ascii="仿宋" w:hAnsi="仿宋" w:eastAsia="仿宋" w:cs="仿宋"/>
          <w:bCs/>
          <w:sz w:val="32"/>
          <w:szCs w:val="32"/>
        </w:rPr>
        <w:t>1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pStyle w:val="9"/>
        <w:ind w:left="720" w:firstLine="0" w:firstLineChars="0"/>
        <w:rPr>
          <w:rFonts w:ascii="仿宋" w:hAnsi="仿宋" w:eastAsia="仿宋" w:cs="仿宋"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E13FF8"/>
    <w:multiLevelType w:val="multilevel"/>
    <w:tmpl w:val="14E13FF8"/>
    <w:lvl w:ilvl="0" w:tentative="0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1A0552A"/>
    <w:multiLevelType w:val="multilevel"/>
    <w:tmpl w:val="51A0552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dmNTJmMDM3ZDU5NmIxZTY1NDA0M2ZiOWU4NjlkM2YifQ=="/>
  </w:docVars>
  <w:rsids>
    <w:rsidRoot w:val="75787242"/>
    <w:rsid w:val="000029E0"/>
    <w:rsid w:val="00151BBD"/>
    <w:rsid w:val="0018763D"/>
    <w:rsid w:val="0023781A"/>
    <w:rsid w:val="00240913"/>
    <w:rsid w:val="00302F87"/>
    <w:rsid w:val="003330B2"/>
    <w:rsid w:val="00342895"/>
    <w:rsid w:val="003B3DC4"/>
    <w:rsid w:val="004D3D30"/>
    <w:rsid w:val="00582DC6"/>
    <w:rsid w:val="00591B1B"/>
    <w:rsid w:val="005A6FCC"/>
    <w:rsid w:val="005E75D5"/>
    <w:rsid w:val="00723F22"/>
    <w:rsid w:val="007900FB"/>
    <w:rsid w:val="0087782D"/>
    <w:rsid w:val="00944DB3"/>
    <w:rsid w:val="009A1940"/>
    <w:rsid w:val="009A56AD"/>
    <w:rsid w:val="009B61E1"/>
    <w:rsid w:val="009C5686"/>
    <w:rsid w:val="00A84F37"/>
    <w:rsid w:val="00AE26CB"/>
    <w:rsid w:val="00B0519F"/>
    <w:rsid w:val="00B43C8C"/>
    <w:rsid w:val="00B67F5D"/>
    <w:rsid w:val="00BE064E"/>
    <w:rsid w:val="00BF4A75"/>
    <w:rsid w:val="00CE171E"/>
    <w:rsid w:val="00E162E3"/>
    <w:rsid w:val="00F275E5"/>
    <w:rsid w:val="00F45D26"/>
    <w:rsid w:val="00FA0DD4"/>
    <w:rsid w:val="00FA18E9"/>
    <w:rsid w:val="00FE35C6"/>
    <w:rsid w:val="011C4302"/>
    <w:rsid w:val="0126277C"/>
    <w:rsid w:val="017112FB"/>
    <w:rsid w:val="018338BF"/>
    <w:rsid w:val="018C1299"/>
    <w:rsid w:val="01B450AE"/>
    <w:rsid w:val="02043494"/>
    <w:rsid w:val="023242CB"/>
    <w:rsid w:val="02953FF4"/>
    <w:rsid w:val="02A80EAA"/>
    <w:rsid w:val="02E67031"/>
    <w:rsid w:val="032F103E"/>
    <w:rsid w:val="03F64F36"/>
    <w:rsid w:val="04AE0F3C"/>
    <w:rsid w:val="04DB555A"/>
    <w:rsid w:val="050B0E73"/>
    <w:rsid w:val="05315267"/>
    <w:rsid w:val="05462BAB"/>
    <w:rsid w:val="058B0684"/>
    <w:rsid w:val="061A4749"/>
    <w:rsid w:val="066504B5"/>
    <w:rsid w:val="073E3579"/>
    <w:rsid w:val="07C06A4E"/>
    <w:rsid w:val="07EB2D4F"/>
    <w:rsid w:val="080A7499"/>
    <w:rsid w:val="082573B5"/>
    <w:rsid w:val="08773CDC"/>
    <w:rsid w:val="088821F7"/>
    <w:rsid w:val="08FC08B6"/>
    <w:rsid w:val="09050576"/>
    <w:rsid w:val="09141FA0"/>
    <w:rsid w:val="096007E2"/>
    <w:rsid w:val="09A6782B"/>
    <w:rsid w:val="09E5630D"/>
    <w:rsid w:val="09F53C94"/>
    <w:rsid w:val="0A640416"/>
    <w:rsid w:val="0AA65A33"/>
    <w:rsid w:val="0AB64351"/>
    <w:rsid w:val="0AE252EF"/>
    <w:rsid w:val="0B553E72"/>
    <w:rsid w:val="0BA84F3C"/>
    <w:rsid w:val="0BA93BAD"/>
    <w:rsid w:val="0C377CAC"/>
    <w:rsid w:val="0C8015DC"/>
    <w:rsid w:val="0D346151"/>
    <w:rsid w:val="0D3E3E8B"/>
    <w:rsid w:val="0D475675"/>
    <w:rsid w:val="0D5F1F11"/>
    <w:rsid w:val="0D7248CE"/>
    <w:rsid w:val="0D9257A7"/>
    <w:rsid w:val="0D974548"/>
    <w:rsid w:val="0E29635C"/>
    <w:rsid w:val="0EAD486C"/>
    <w:rsid w:val="0F1F00C5"/>
    <w:rsid w:val="104F3F33"/>
    <w:rsid w:val="10DD40B5"/>
    <w:rsid w:val="10DF0AF6"/>
    <w:rsid w:val="10F82474"/>
    <w:rsid w:val="125341C3"/>
    <w:rsid w:val="126F5617"/>
    <w:rsid w:val="129A2F1D"/>
    <w:rsid w:val="12D848B7"/>
    <w:rsid w:val="13064B2D"/>
    <w:rsid w:val="13296C48"/>
    <w:rsid w:val="134B57B8"/>
    <w:rsid w:val="13710B5A"/>
    <w:rsid w:val="1396558A"/>
    <w:rsid w:val="142F3BEE"/>
    <w:rsid w:val="143A4AE5"/>
    <w:rsid w:val="14670B64"/>
    <w:rsid w:val="14EA574B"/>
    <w:rsid w:val="14F44065"/>
    <w:rsid w:val="161E0214"/>
    <w:rsid w:val="16632EDF"/>
    <w:rsid w:val="166F5D5D"/>
    <w:rsid w:val="17221D2C"/>
    <w:rsid w:val="183665BA"/>
    <w:rsid w:val="18426287"/>
    <w:rsid w:val="184E77BB"/>
    <w:rsid w:val="19032442"/>
    <w:rsid w:val="1A533A95"/>
    <w:rsid w:val="1A604028"/>
    <w:rsid w:val="1AE21ED3"/>
    <w:rsid w:val="1AFF2C12"/>
    <w:rsid w:val="1C285F66"/>
    <w:rsid w:val="1C411DE5"/>
    <w:rsid w:val="1C5E61E7"/>
    <w:rsid w:val="1CE8103A"/>
    <w:rsid w:val="1D7323B9"/>
    <w:rsid w:val="1D8C7A50"/>
    <w:rsid w:val="1DAE32D3"/>
    <w:rsid w:val="1DED7DF5"/>
    <w:rsid w:val="1DF56FF8"/>
    <w:rsid w:val="1DFF0759"/>
    <w:rsid w:val="1E447693"/>
    <w:rsid w:val="1EA40702"/>
    <w:rsid w:val="1EAC4CC5"/>
    <w:rsid w:val="1EB1245E"/>
    <w:rsid w:val="1EBA16AC"/>
    <w:rsid w:val="1EC55216"/>
    <w:rsid w:val="1F6F5DFB"/>
    <w:rsid w:val="213863CA"/>
    <w:rsid w:val="215E6CA5"/>
    <w:rsid w:val="21642ACD"/>
    <w:rsid w:val="21D80CE4"/>
    <w:rsid w:val="21E623C6"/>
    <w:rsid w:val="221C7779"/>
    <w:rsid w:val="22C36CA4"/>
    <w:rsid w:val="22DE5C79"/>
    <w:rsid w:val="22E345DB"/>
    <w:rsid w:val="22F430B9"/>
    <w:rsid w:val="22F66B1C"/>
    <w:rsid w:val="23183199"/>
    <w:rsid w:val="234F17CF"/>
    <w:rsid w:val="23A16297"/>
    <w:rsid w:val="24547DE7"/>
    <w:rsid w:val="252D1084"/>
    <w:rsid w:val="25F259FE"/>
    <w:rsid w:val="25F63C20"/>
    <w:rsid w:val="26C957E8"/>
    <w:rsid w:val="271F159B"/>
    <w:rsid w:val="272D3226"/>
    <w:rsid w:val="27A06632"/>
    <w:rsid w:val="27B07489"/>
    <w:rsid w:val="27D55659"/>
    <w:rsid w:val="28410352"/>
    <w:rsid w:val="285A7AAD"/>
    <w:rsid w:val="28763BDA"/>
    <w:rsid w:val="28BD655B"/>
    <w:rsid w:val="28E803E4"/>
    <w:rsid w:val="29743B06"/>
    <w:rsid w:val="29D24858"/>
    <w:rsid w:val="2AB06F47"/>
    <w:rsid w:val="2AC24C6D"/>
    <w:rsid w:val="2BCB2F3C"/>
    <w:rsid w:val="2BFE4F29"/>
    <w:rsid w:val="2D8850B7"/>
    <w:rsid w:val="2DC55520"/>
    <w:rsid w:val="2EB768AB"/>
    <w:rsid w:val="2ECE0203"/>
    <w:rsid w:val="2F0A2192"/>
    <w:rsid w:val="2F6372A1"/>
    <w:rsid w:val="2F9C55D9"/>
    <w:rsid w:val="2FC61A9E"/>
    <w:rsid w:val="3044545F"/>
    <w:rsid w:val="30774008"/>
    <w:rsid w:val="30997E2F"/>
    <w:rsid w:val="30FA74F0"/>
    <w:rsid w:val="310C59DF"/>
    <w:rsid w:val="311454AA"/>
    <w:rsid w:val="31541ABD"/>
    <w:rsid w:val="325F7F8D"/>
    <w:rsid w:val="326A31BD"/>
    <w:rsid w:val="32C46B97"/>
    <w:rsid w:val="32D74C1B"/>
    <w:rsid w:val="3332427A"/>
    <w:rsid w:val="33C76440"/>
    <w:rsid w:val="34101F59"/>
    <w:rsid w:val="345B4071"/>
    <w:rsid w:val="345C4FC5"/>
    <w:rsid w:val="34E71ECE"/>
    <w:rsid w:val="350423AC"/>
    <w:rsid w:val="3560004D"/>
    <w:rsid w:val="36536347"/>
    <w:rsid w:val="36754120"/>
    <w:rsid w:val="36987342"/>
    <w:rsid w:val="36BB1E2B"/>
    <w:rsid w:val="3729755E"/>
    <w:rsid w:val="375448D5"/>
    <w:rsid w:val="376C6123"/>
    <w:rsid w:val="377A1469"/>
    <w:rsid w:val="38384FCC"/>
    <w:rsid w:val="38741392"/>
    <w:rsid w:val="389E022A"/>
    <w:rsid w:val="38A860A7"/>
    <w:rsid w:val="390450F3"/>
    <w:rsid w:val="395843D5"/>
    <w:rsid w:val="396D65EA"/>
    <w:rsid w:val="39EC44E4"/>
    <w:rsid w:val="3A1C3168"/>
    <w:rsid w:val="3A2F2ABA"/>
    <w:rsid w:val="3A30659A"/>
    <w:rsid w:val="3A464E17"/>
    <w:rsid w:val="3A8F6E6A"/>
    <w:rsid w:val="3AA929F3"/>
    <w:rsid w:val="3ABC66C1"/>
    <w:rsid w:val="3B7320BD"/>
    <w:rsid w:val="3B747608"/>
    <w:rsid w:val="3BC3039A"/>
    <w:rsid w:val="3BC43631"/>
    <w:rsid w:val="3C0032D9"/>
    <w:rsid w:val="3C40731F"/>
    <w:rsid w:val="3D1A0727"/>
    <w:rsid w:val="3D68682A"/>
    <w:rsid w:val="3DCD29F7"/>
    <w:rsid w:val="3E055056"/>
    <w:rsid w:val="3E7A72F2"/>
    <w:rsid w:val="3E9B3157"/>
    <w:rsid w:val="3EC31478"/>
    <w:rsid w:val="3F073BB6"/>
    <w:rsid w:val="3F4773B1"/>
    <w:rsid w:val="3F7440DE"/>
    <w:rsid w:val="40B831B3"/>
    <w:rsid w:val="40DA2B38"/>
    <w:rsid w:val="412729BE"/>
    <w:rsid w:val="41305382"/>
    <w:rsid w:val="417A3FD9"/>
    <w:rsid w:val="418F5905"/>
    <w:rsid w:val="42251AAB"/>
    <w:rsid w:val="43615F4B"/>
    <w:rsid w:val="43B75B85"/>
    <w:rsid w:val="44161C7B"/>
    <w:rsid w:val="45F8138A"/>
    <w:rsid w:val="4783194B"/>
    <w:rsid w:val="481D0301"/>
    <w:rsid w:val="48421E48"/>
    <w:rsid w:val="490738A6"/>
    <w:rsid w:val="49955D9B"/>
    <w:rsid w:val="4A1870D6"/>
    <w:rsid w:val="4A6D189B"/>
    <w:rsid w:val="4AAD6033"/>
    <w:rsid w:val="4AB33069"/>
    <w:rsid w:val="4AF739FE"/>
    <w:rsid w:val="4B6C03C0"/>
    <w:rsid w:val="4BB50A10"/>
    <w:rsid w:val="4BDA0031"/>
    <w:rsid w:val="4D561FA6"/>
    <w:rsid w:val="4E291C8B"/>
    <w:rsid w:val="4EB260A9"/>
    <w:rsid w:val="50467FA3"/>
    <w:rsid w:val="50A16814"/>
    <w:rsid w:val="513763DE"/>
    <w:rsid w:val="51A83DAF"/>
    <w:rsid w:val="524432A0"/>
    <w:rsid w:val="53134879"/>
    <w:rsid w:val="5383625B"/>
    <w:rsid w:val="53DA0C90"/>
    <w:rsid w:val="53DD07A0"/>
    <w:rsid w:val="540F5B8E"/>
    <w:rsid w:val="54ED56E5"/>
    <w:rsid w:val="55497FA6"/>
    <w:rsid w:val="554C0E2C"/>
    <w:rsid w:val="555D4E48"/>
    <w:rsid w:val="556B1453"/>
    <w:rsid w:val="55960109"/>
    <w:rsid w:val="56293E9E"/>
    <w:rsid w:val="565052CD"/>
    <w:rsid w:val="56912861"/>
    <w:rsid w:val="569337D5"/>
    <w:rsid w:val="57006F17"/>
    <w:rsid w:val="577175C6"/>
    <w:rsid w:val="580B7805"/>
    <w:rsid w:val="586366E6"/>
    <w:rsid w:val="586E6575"/>
    <w:rsid w:val="590528F1"/>
    <w:rsid w:val="59AE1D5C"/>
    <w:rsid w:val="5AAD4A2D"/>
    <w:rsid w:val="5B2949EE"/>
    <w:rsid w:val="5B760696"/>
    <w:rsid w:val="5BB47F35"/>
    <w:rsid w:val="5BCC4152"/>
    <w:rsid w:val="5C012565"/>
    <w:rsid w:val="5CC669D4"/>
    <w:rsid w:val="5CCC6CF3"/>
    <w:rsid w:val="5D321BA6"/>
    <w:rsid w:val="5D561A91"/>
    <w:rsid w:val="5D6B44A2"/>
    <w:rsid w:val="5DA6268D"/>
    <w:rsid w:val="5DF60091"/>
    <w:rsid w:val="5E7A2BDD"/>
    <w:rsid w:val="5F051282"/>
    <w:rsid w:val="5F83205C"/>
    <w:rsid w:val="600519DB"/>
    <w:rsid w:val="60322F8B"/>
    <w:rsid w:val="60367469"/>
    <w:rsid w:val="605329AF"/>
    <w:rsid w:val="60646E70"/>
    <w:rsid w:val="60727166"/>
    <w:rsid w:val="60D437D8"/>
    <w:rsid w:val="61302A02"/>
    <w:rsid w:val="613F503E"/>
    <w:rsid w:val="61953ABA"/>
    <w:rsid w:val="620334E8"/>
    <w:rsid w:val="6204542C"/>
    <w:rsid w:val="622B75EB"/>
    <w:rsid w:val="62AB6A01"/>
    <w:rsid w:val="6383448D"/>
    <w:rsid w:val="64430EE1"/>
    <w:rsid w:val="64463FA8"/>
    <w:rsid w:val="644A69D3"/>
    <w:rsid w:val="645D74A2"/>
    <w:rsid w:val="6469034C"/>
    <w:rsid w:val="647A5C7D"/>
    <w:rsid w:val="648F3BE4"/>
    <w:rsid w:val="659F34A4"/>
    <w:rsid w:val="66233F82"/>
    <w:rsid w:val="66813745"/>
    <w:rsid w:val="669C2A01"/>
    <w:rsid w:val="671925F3"/>
    <w:rsid w:val="684B0587"/>
    <w:rsid w:val="6890073E"/>
    <w:rsid w:val="68B71718"/>
    <w:rsid w:val="68D1367D"/>
    <w:rsid w:val="68D51AF2"/>
    <w:rsid w:val="691133BE"/>
    <w:rsid w:val="69297BEC"/>
    <w:rsid w:val="698E42F6"/>
    <w:rsid w:val="69AD7C79"/>
    <w:rsid w:val="69CC1138"/>
    <w:rsid w:val="69E10A39"/>
    <w:rsid w:val="69EE31FE"/>
    <w:rsid w:val="6A035EF7"/>
    <w:rsid w:val="6A173D3C"/>
    <w:rsid w:val="6A1F1F99"/>
    <w:rsid w:val="6A520476"/>
    <w:rsid w:val="6AB6290F"/>
    <w:rsid w:val="6AF60463"/>
    <w:rsid w:val="6B120690"/>
    <w:rsid w:val="6B7A431B"/>
    <w:rsid w:val="6B812FB7"/>
    <w:rsid w:val="6BAA0E2D"/>
    <w:rsid w:val="6BD60E45"/>
    <w:rsid w:val="6BE13A93"/>
    <w:rsid w:val="6D064E02"/>
    <w:rsid w:val="6D28350B"/>
    <w:rsid w:val="6DDE660F"/>
    <w:rsid w:val="6E4B7E03"/>
    <w:rsid w:val="6EE0456B"/>
    <w:rsid w:val="6F000E47"/>
    <w:rsid w:val="6F1C6CBE"/>
    <w:rsid w:val="6FF12488"/>
    <w:rsid w:val="70212F77"/>
    <w:rsid w:val="70681A82"/>
    <w:rsid w:val="71135287"/>
    <w:rsid w:val="719215E9"/>
    <w:rsid w:val="71970B5F"/>
    <w:rsid w:val="71A948C6"/>
    <w:rsid w:val="71EB2265"/>
    <w:rsid w:val="722559EB"/>
    <w:rsid w:val="726B771B"/>
    <w:rsid w:val="7296635C"/>
    <w:rsid w:val="72F74504"/>
    <w:rsid w:val="73AA1D5B"/>
    <w:rsid w:val="74822C2F"/>
    <w:rsid w:val="748363CF"/>
    <w:rsid w:val="74C21CFD"/>
    <w:rsid w:val="74FC2663"/>
    <w:rsid w:val="75610EC1"/>
    <w:rsid w:val="756A1C73"/>
    <w:rsid w:val="75787242"/>
    <w:rsid w:val="75BB15B2"/>
    <w:rsid w:val="76533D74"/>
    <w:rsid w:val="7721193A"/>
    <w:rsid w:val="77235748"/>
    <w:rsid w:val="77D7003F"/>
    <w:rsid w:val="77E013E7"/>
    <w:rsid w:val="782C34A6"/>
    <w:rsid w:val="79417094"/>
    <w:rsid w:val="795322C5"/>
    <w:rsid w:val="79724318"/>
    <w:rsid w:val="79882DD9"/>
    <w:rsid w:val="79957EBE"/>
    <w:rsid w:val="79EE5B80"/>
    <w:rsid w:val="7A180802"/>
    <w:rsid w:val="7A314419"/>
    <w:rsid w:val="7A616771"/>
    <w:rsid w:val="7AA31C19"/>
    <w:rsid w:val="7AD960F7"/>
    <w:rsid w:val="7B217072"/>
    <w:rsid w:val="7B2D2DAD"/>
    <w:rsid w:val="7BD22BE1"/>
    <w:rsid w:val="7C2A2374"/>
    <w:rsid w:val="7C5202FB"/>
    <w:rsid w:val="7D415070"/>
    <w:rsid w:val="7E2D5942"/>
    <w:rsid w:val="7E4929FB"/>
    <w:rsid w:val="7EF4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4"/>
    <w:qFormat/>
    <w:uiPriority w:val="0"/>
    <w:rPr>
      <w:kern w:val="2"/>
      <w:sz w:val="18"/>
      <w:szCs w:val="18"/>
    </w:rPr>
  </w:style>
  <w:style w:type="paragraph" w:customStyle="1" w:styleId="12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4</Pages>
  <Words>210</Words>
  <Characters>1202</Characters>
  <Lines>10</Lines>
  <Paragraphs>2</Paragraphs>
  <TotalTime>15</TotalTime>
  <ScaleCrop>false</ScaleCrop>
  <LinksUpToDate>false</LinksUpToDate>
  <CharactersWithSpaces>1410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2021-12-15T02:49:00Z</dcterms:created>
  <dc:creator>lenovo</dc:creator>
  <cp:lastModifiedBy>XwY</cp:lastModifiedBy>
  <cp:lastPrinted>2021-05-08T00:30:00Z</cp:lastPrinted>
  <dcterms:modified xsi:type="dcterms:W3CDTF">2023-12-11T01:56:26Z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57A0A32EC5984F7AA3436AAE5386D454</vt:lpwstr>
  </property>
</Properties>
</file>